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0E" w:rsidRDefault="00C71456" w:rsidP="00B1620E">
      <w:pPr>
        <w:autoSpaceDE/>
        <w:autoSpaceDN w:val="0"/>
        <w:jc w:val="center"/>
        <w:rPr>
          <w:rFonts w:ascii="Calibri" w:hAnsi="Calibri" w:cs="Arial"/>
          <w:sz w:val="22"/>
          <w:szCs w:val="22"/>
        </w:rPr>
      </w:pPr>
      <w:r w:rsidRPr="000D381E">
        <w:rPr>
          <w:rFonts w:ascii="Calibri" w:hAnsi="Calibri" w:cs="Arial"/>
          <w:sz w:val="22"/>
          <w:szCs w:val="22"/>
        </w:rPr>
        <w:t>KARTA KURSU</w:t>
      </w:r>
      <w:r>
        <w:rPr>
          <w:rFonts w:ascii="Calibri" w:hAnsi="Calibri" w:cs="Arial"/>
          <w:sz w:val="22"/>
          <w:szCs w:val="22"/>
        </w:rPr>
        <w:t xml:space="preserve"> </w:t>
      </w:r>
      <w:r w:rsidR="00501F33">
        <w:rPr>
          <w:rFonts w:ascii="Calibri" w:hAnsi="Calibri" w:cs="Arial"/>
          <w:sz w:val="22"/>
          <w:szCs w:val="22"/>
        </w:rPr>
        <w:t>Malarstwo</w:t>
      </w:r>
      <w:r w:rsidR="00B1620E">
        <w:rPr>
          <w:rFonts w:ascii="Calibri" w:hAnsi="Calibri" w:cs="Arial"/>
          <w:sz w:val="22"/>
          <w:szCs w:val="22"/>
        </w:rPr>
        <w:t xml:space="preserve"> III lic</w:t>
      </w:r>
      <w:r w:rsidR="000874E8">
        <w:rPr>
          <w:rFonts w:ascii="Calibri" w:hAnsi="Calibri" w:cs="Arial"/>
          <w:sz w:val="22"/>
          <w:szCs w:val="22"/>
        </w:rPr>
        <w:t xml:space="preserve"> 20/21</w:t>
      </w:r>
    </w:p>
    <w:p w:rsidR="004D617A" w:rsidRDefault="004D617A" w:rsidP="00B1620E">
      <w:pPr>
        <w:autoSpaceDE/>
        <w:autoSpaceDN w:val="0"/>
        <w:jc w:val="center"/>
        <w:rPr>
          <w:rFonts w:ascii="Calibri" w:hAnsi="Calibri" w:cs="Arial"/>
          <w:sz w:val="22"/>
          <w:szCs w:val="22"/>
        </w:rPr>
      </w:pPr>
    </w:p>
    <w:p w:rsidR="00C71456" w:rsidRPr="000D381E" w:rsidRDefault="00C71456" w:rsidP="00C71456">
      <w:pPr>
        <w:autoSpaceDE/>
        <w:autoSpaceDN w:val="0"/>
        <w:jc w:val="center"/>
        <w:rPr>
          <w:rFonts w:ascii="Calibri" w:hAnsi="Calibri" w:cs="Arial"/>
          <w:sz w:val="22"/>
          <w:szCs w:val="22"/>
        </w:rPr>
      </w:pPr>
    </w:p>
    <w:tbl>
      <w:tblPr>
        <w:tblW w:w="9356" w:type="dxa"/>
        <w:tblInd w:w="28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  <w:insideH w:val="single" w:sz="2" w:space="0" w:color="666699"/>
          <w:insideV w:val="single" w:sz="2" w:space="0" w:color="66669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1948"/>
        <w:gridCol w:w="462"/>
      </w:tblGrid>
      <w:tr w:rsidR="00C71456" w:rsidRPr="000D381E" w:rsidTr="00B8521F"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before="57" w:after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NAZWA </w:t>
            </w:r>
          </w:p>
        </w:tc>
        <w:tc>
          <w:tcPr>
            <w:tcW w:w="7557" w:type="dxa"/>
            <w:gridSpan w:val="3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0D381E" w:rsidRDefault="00C71456" w:rsidP="00B8521F">
            <w:pPr>
              <w:pStyle w:val="Zawartotabeli"/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 Seminarium licencjackie</w:t>
            </w:r>
            <w:r w:rsidR="00C66E68">
              <w:rPr>
                <w:rFonts w:ascii="Calibri" w:hAnsi="Calibri" w:cs="Arial"/>
                <w:sz w:val="20"/>
                <w:szCs w:val="20"/>
              </w:rPr>
              <w:t xml:space="preserve"> A i B</w:t>
            </w:r>
          </w:p>
        </w:tc>
      </w:tr>
      <w:tr w:rsidR="00C71456" w:rsidRPr="000D381E" w:rsidTr="00B8521F"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before="57" w:after="57"/>
              <w:jc w:val="right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0D381E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NAZWA W J. ANG. </w:t>
            </w:r>
          </w:p>
        </w:tc>
        <w:tc>
          <w:tcPr>
            <w:tcW w:w="7557" w:type="dxa"/>
            <w:gridSpan w:val="3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0D381E" w:rsidRDefault="00C71456" w:rsidP="00B8521F">
            <w:pPr>
              <w:pStyle w:val="Zawartotabeli"/>
              <w:spacing w:before="60" w:after="60"/>
              <w:rPr>
                <w:rFonts w:ascii="Calibri" w:hAnsi="Calibri" w:cs="Arial"/>
                <w:iCs/>
                <w:sz w:val="20"/>
                <w:szCs w:val="20"/>
                <w:lang w:val="en-US"/>
              </w:rPr>
            </w:pPr>
            <w:r w:rsidRPr="000D381E">
              <w:rPr>
                <w:rFonts w:ascii="Calibri" w:hAnsi="Calibr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381E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 xml:space="preserve">Diploma seminar </w:t>
            </w:r>
            <w:r w:rsidR="00B1620E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>A &amp; B</w:t>
            </w:r>
          </w:p>
        </w:tc>
      </w:tr>
      <w:tr w:rsidR="00C71456" w:rsidRPr="000D381E" w:rsidTr="00B852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before="57" w:after="57" w:line="100" w:lineRule="atLeast"/>
              <w:jc w:val="right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KOD </w:t>
            </w:r>
          </w:p>
        </w:tc>
        <w:tc>
          <w:tcPr>
            <w:tcW w:w="514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before="57" w:after="57"/>
              <w:ind w:left="4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line="100" w:lineRule="atLeast"/>
              <w:ind w:left="45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PUNKTACJA ECTS* </w:t>
            </w:r>
          </w:p>
        </w:tc>
        <w:tc>
          <w:tcPr>
            <w:tcW w:w="4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0D381E" w:rsidRDefault="00C66E68" w:rsidP="00B8521F">
            <w:pPr>
              <w:pStyle w:val="Zawartotabeli"/>
              <w:spacing w:before="57" w:after="57"/>
              <w:ind w:right="-55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1/2</w:t>
            </w:r>
          </w:p>
        </w:tc>
      </w:tr>
      <w:tr w:rsidR="00C71456" w:rsidRPr="000D381E" w:rsidTr="00B8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before="57" w:after="57"/>
              <w:ind w:right="2"/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 xml:space="preserve">KOORDYNATOR </w:t>
            </w:r>
          </w:p>
        </w:tc>
        <w:tc>
          <w:tcPr>
            <w:tcW w:w="514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66E68" w:rsidRPr="000D381E" w:rsidRDefault="00C66E68" w:rsidP="000F1D88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ZESPÓŁ DYDAKTYCZNY</w:t>
            </w:r>
          </w:p>
          <w:p w:rsidR="000F1D88" w:rsidRDefault="000F1D88" w:rsidP="000F1D88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Dr </w:t>
            </w:r>
            <w:r>
              <w:rPr>
                <w:rFonts w:ascii="Calibri" w:hAnsi="Calibri" w:cs="Arial"/>
                <w:sz w:val="20"/>
                <w:szCs w:val="20"/>
              </w:rPr>
              <w:t>Bernadeta Stano</w:t>
            </w:r>
          </w:p>
          <w:p w:rsidR="000F1D88" w:rsidRDefault="000F1D88" w:rsidP="000F1D88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Dr Diana Wasilewska</w:t>
            </w:r>
          </w:p>
          <w:p w:rsidR="00C71456" w:rsidRDefault="00C71456" w:rsidP="00B8521F">
            <w:pPr>
              <w:pStyle w:val="Zawartotabeli"/>
              <w:spacing w:before="57" w:after="57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C71456" w:rsidRPr="000D381E" w:rsidRDefault="00C71456" w:rsidP="00B8521F">
            <w:pPr>
              <w:pStyle w:val="Zawartotabeli"/>
              <w:spacing w:before="57" w:after="57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 xml:space="preserve">OPIS KURSU (Cele kształcenia) </w:t>
      </w:r>
    </w:p>
    <w:tbl>
      <w:tblPr>
        <w:tblW w:w="9356" w:type="dxa"/>
        <w:tblInd w:w="7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71456" w:rsidRPr="000D381E" w:rsidTr="00B8521F">
        <w:trPr>
          <w:trHeight w:val="274"/>
        </w:trPr>
        <w:tc>
          <w:tcPr>
            <w:tcW w:w="93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Kurs prowadzony jest w języku polskim.</w:t>
            </w:r>
          </w:p>
          <w:p w:rsidR="00C71456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Celem kursu jest napisanie pracy dyplomowej na poziomie studiów licencjackich.</w:t>
            </w:r>
          </w:p>
          <w:p w:rsidR="009C4A6E" w:rsidRDefault="009C4A6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C4A6E" w:rsidRPr="000D381E" w:rsidRDefault="009C4A6E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9C4A6E">
              <w:rPr>
                <w:rFonts w:ascii="Calibri" w:hAnsi="Calibri" w:cs="Arial"/>
                <w:sz w:val="20"/>
                <w:szCs w:val="20"/>
              </w:rPr>
              <w:t>* kurs prowa</w:t>
            </w:r>
            <w:r>
              <w:rPr>
                <w:rFonts w:ascii="Calibri" w:hAnsi="Calibri" w:cs="Arial"/>
                <w:sz w:val="20"/>
                <w:szCs w:val="20"/>
              </w:rPr>
              <w:t>dzony jest w języku polskim, 80</w:t>
            </w:r>
            <w:r w:rsidRPr="009C4A6E">
              <w:rPr>
                <w:rFonts w:ascii="Calibri" w:hAnsi="Calibri" w:cs="Arial"/>
                <w:sz w:val="20"/>
                <w:szCs w:val="20"/>
              </w:rPr>
              <w:t>% online</w:t>
            </w:r>
            <w:r>
              <w:rPr>
                <w:rFonts w:ascii="Calibri" w:hAnsi="Calibri" w:cs="Arial"/>
                <w:sz w:val="20"/>
                <w:szCs w:val="20"/>
              </w:rPr>
              <w:t>, 20 % konsultacje indywidualne stacjonarnie</w:t>
            </w:r>
            <w:bookmarkStart w:id="0" w:name="_GoBack"/>
            <w:bookmarkEnd w:id="0"/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7557"/>
      </w:tblGrid>
      <w:tr w:rsidR="00C71456" w:rsidRPr="000D381E" w:rsidTr="00B8521F">
        <w:trPr>
          <w:trHeight w:val="10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:rsidR="00C71456" w:rsidRPr="000D381E" w:rsidRDefault="00C71456" w:rsidP="00B8521F">
            <w:pPr>
              <w:autoSpaceDE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WARUNKI WSTĘPNE </w:t>
            </w:r>
          </w:p>
        </w:tc>
      </w:tr>
      <w:tr w:rsidR="00C71456" w:rsidRPr="000D381E" w:rsidTr="00B8521F">
        <w:trPr>
          <w:trHeight w:val="265"/>
        </w:trPr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WIEDZA </w:t>
            </w:r>
          </w:p>
        </w:tc>
        <w:tc>
          <w:tcPr>
            <w:tcW w:w="755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autoSpaceDE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Wiedza o kulturze i sztuce wynikająca z programu studiów</w:t>
            </w:r>
          </w:p>
        </w:tc>
      </w:tr>
      <w:tr w:rsidR="00C71456" w:rsidRPr="000D381E" w:rsidTr="00B8521F">
        <w:trPr>
          <w:trHeight w:val="304"/>
        </w:trPr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UMIEJĘTNOŚCI</w:t>
            </w:r>
          </w:p>
        </w:tc>
        <w:tc>
          <w:tcPr>
            <w:tcW w:w="755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autoSpaceDE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Potrafi korzystać ze zbiorów bibliotecznych – w tym naukowych baz danych. Potrafi weryfikować pod katem mer</w:t>
            </w:r>
            <w:r>
              <w:rPr>
                <w:rFonts w:ascii="Calibri" w:hAnsi="Calibri" w:cs="Arial"/>
                <w:sz w:val="20"/>
                <w:szCs w:val="20"/>
              </w:rPr>
              <w:t>ytorycznym znalezione informacje</w:t>
            </w:r>
            <w:r w:rsidRPr="000D381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C71456" w:rsidRPr="000D381E" w:rsidTr="00B8521F"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KURSY</w:t>
            </w:r>
          </w:p>
        </w:tc>
        <w:tc>
          <w:tcPr>
            <w:tcW w:w="755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autoSpaceDE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Wszystkie kursy wynikające z programu studiów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EFEKTY KSZTAŁCENIA</w:t>
      </w:r>
    </w:p>
    <w:tbl>
      <w:tblPr>
        <w:tblW w:w="9356" w:type="dxa"/>
        <w:tblInd w:w="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5066"/>
        <w:gridCol w:w="2521"/>
      </w:tblGrid>
      <w:tr w:rsidR="00C71456" w:rsidRPr="000D381E" w:rsidTr="00B8521F">
        <w:trPr>
          <w:cantSplit/>
          <w:trHeight w:val="930"/>
        </w:trPr>
        <w:tc>
          <w:tcPr>
            <w:tcW w:w="1769" w:type="dxa"/>
            <w:vMerge w:val="restart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Wiedza</w:t>
            </w:r>
          </w:p>
        </w:tc>
        <w:tc>
          <w:tcPr>
            <w:tcW w:w="5066" w:type="dxa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Efekt kształcenia dla kursu</w:t>
            </w:r>
          </w:p>
        </w:tc>
        <w:tc>
          <w:tcPr>
            <w:tcW w:w="2521" w:type="dxa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Odniesienie do efektów kierunkowych</w:t>
            </w:r>
          </w:p>
        </w:tc>
      </w:tr>
      <w:tr w:rsidR="00C71456" w:rsidRPr="00BD43D8" w:rsidTr="00B8521F">
        <w:trPr>
          <w:cantSplit/>
          <w:trHeight w:val="555"/>
        </w:trPr>
        <w:tc>
          <w:tcPr>
            <w:tcW w:w="1769" w:type="dxa"/>
            <w:vMerge/>
          </w:tcPr>
          <w:p w:rsidR="00C71456" w:rsidRPr="00BD43D8" w:rsidRDefault="00C71456" w:rsidP="00B8521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6" w:type="dxa"/>
          </w:tcPr>
          <w:p w:rsidR="00501F33" w:rsidRDefault="00501F33" w:rsidP="0050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W01, rozumie podstawowe teorie formułowane przez analityków i twórców</w:t>
            </w:r>
          </w:p>
          <w:p w:rsidR="00501F33" w:rsidRDefault="0052079E" w:rsidP="0050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W02, sprawnie porusza się po koncepcjach estetyki</w:t>
            </w:r>
          </w:p>
          <w:p w:rsidR="00501F33" w:rsidRDefault="00501F33" w:rsidP="00501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W03, zna współczesne teorie estetyczne – w szczególności odnoszące się do obrazu i jego percepcji</w:t>
            </w:r>
          </w:p>
          <w:p w:rsidR="00501F33" w:rsidRDefault="00501F33" w:rsidP="00501F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71456" w:rsidRPr="00BD43D8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501F33" w:rsidRDefault="000F1D88" w:rsidP="0050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K_W02; K_W06</w:t>
            </w:r>
          </w:p>
          <w:p w:rsidR="00501F33" w:rsidRDefault="00501F33" w:rsidP="00501F33">
            <w:pPr>
              <w:rPr>
                <w:rFonts w:ascii="Arial" w:hAnsi="Arial" w:cs="Arial"/>
              </w:rPr>
            </w:pPr>
          </w:p>
          <w:p w:rsidR="00501F33" w:rsidRDefault="000F1D88" w:rsidP="0050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K_W04</w:t>
            </w:r>
          </w:p>
          <w:p w:rsidR="00C66E68" w:rsidRDefault="00C66E68" w:rsidP="00501F33">
            <w:pPr>
              <w:pStyle w:val="Default"/>
              <w:snapToGrid w:val="0"/>
              <w:rPr>
                <w:rFonts w:ascii="Arial" w:hAnsi="Arial" w:cs="Arial"/>
              </w:rPr>
            </w:pPr>
          </w:p>
          <w:p w:rsidR="00C71456" w:rsidRPr="00BD43D8" w:rsidRDefault="00C66E68" w:rsidP="00501F33">
            <w:pPr>
              <w:pStyle w:val="Default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K_W04</w:t>
            </w:r>
          </w:p>
        </w:tc>
      </w:tr>
    </w:tbl>
    <w:p w:rsidR="00C71456" w:rsidRPr="00BD43D8" w:rsidRDefault="00C71456" w:rsidP="00C71456">
      <w:pPr>
        <w:rPr>
          <w:rFonts w:ascii="Calibri" w:hAnsi="Calibri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2552"/>
      </w:tblGrid>
      <w:tr w:rsidR="00C71456" w:rsidRPr="000D381E" w:rsidTr="00B8521F">
        <w:trPr>
          <w:cantSplit/>
          <w:trHeight w:val="939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Umiejętności</w:t>
            </w:r>
          </w:p>
        </w:tc>
        <w:tc>
          <w:tcPr>
            <w:tcW w:w="4961" w:type="dxa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Efekt kształcenia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Odniesienie do efektów kierunkowych</w:t>
            </w:r>
          </w:p>
        </w:tc>
      </w:tr>
      <w:tr w:rsidR="00C71456" w:rsidRPr="00B71B15" w:rsidTr="00B8521F">
        <w:trPr>
          <w:cantSplit/>
          <w:trHeight w:val="892"/>
        </w:trPr>
        <w:tc>
          <w:tcPr>
            <w:tcW w:w="1843" w:type="dxa"/>
            <w:vMerge/>
          </w:tcPr>
          <w:p w:rsidR="00C71456" w:rsidRPr="00B71B15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501F33" w:rsidRDefault="00501F33" w:rsidP="0050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U01, potrafi analizować dzieła sztuki jako teksty kultury i struktury formalne</w:t>
            </w:r>
          </w:p>
          <w:p w:rsidR="00C71456" w:rsidRPr="00B71B15" w:rsidRDefault="00501F33" w:rsidP="00501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U02, w pracach pisemnych i wypowiedziach ustnych wykorzystuje znajomość zagadnień z obszaru antropologii kulturowej, estetyki i socjologii kultury</w:t>
            </w:r>
          </w:p>
        </w:tc>
        <w:tc>
          <w:tcPr>
            <w:tcW w:w="2552" w:type="dxa"/>
          </w:tcPr>
          <w:p w:rsidR="00501F33" w:rsidRDefault="000F1D88" w:rsidP="00501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K_U 04</w:t>
            </w:r>
            <w:r w:rsidR="0052079E">
              <w:rPr>
                <w:rFonts w:ascii="Arial" w:hAnsi="Arial" w:cs="Arial"/>
              </w:rPr>
              <w:t>;</w:t>
            </w:r>
          </w:p>
          <w:p w:rsidR="00501F33" w:rsidRDefault="00501F33" w:rsidP="00501F33">
            <w:pPr>
              <w:rPr>
                <w:rFonts w:ascii="Arial" w:hAnsi="Arial" w:cs="Arial"/>
              </w:rPr>
            </w:pPr>
          </w:p>
          <w:p w:rsidR="00C71456" w:rsidRPr="00B71B15" w:rsidRDefault="000F1D88" w:rsidP="00501F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K_U04; K_U05; K_U06</w:t>
            </w:r>
          </w:p>
        </w:tc>
      </w:tr>
    </w:tbl>
    <w:p w:rsidR="00C71456" w:rsidRPr="00B71B15" w:rsidRDefault="00C71456" w:rsidP="00C71456">
      <w:pPr>
        <w:rPr>
          <w:rFonts w:ascii="Calibri" w:hAnsi="Calibri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99"/>
        <w:gridCol w:w="2557"/>
      </w:tblGrid>
      <w:tr w:rsidR="00C71456" w:rsidRPr="000D381E" w:rsidTr="00B8521F">
        <w:trPr>
          <w:cantSplit/>
          <w:trHeight w:val="800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Kompetencje społeczne</w:t>
            </w:r>
          </w:p>
        </w:tc>
        <w:tc>
          <w:tcPr>
            <w:tcW w:w="4999" w:type="dxa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Efekt kształcenia dla kursu</w:t>
            </w:r>
          </w:p>
        </w:tc>
        <w:tc>
          <w:tcPr>
            <w:tcW w:w="2557" w:type="dxa"/>
            <w:shd w:val="clear" w:color="auto" w:fill="DBE5F1"/>
            <w:vAlign w:val="center"/>
          </w:tcPr>
          <w:p w:rsidR="00C71456" w:rsidRPr="000D381E" w:rsidRDefault="00C71456" w:rsidP="00B852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Odniesienie do efektów kierunkowych</w:t>
            </w:r>
          </w:p>
        </w:tc>
      </w:tr>
      <w:tr w:rsidR="00C71456" w:rsidRPr="000D381E" w:rsidTr="00B8521F">
        <w:trPr>
          <w:cantSplit/>
          <w:trHeight w:val="736"/>
        </w:trPr>
        <w:tc>
          <w:tcPr>
            <w:tcW w:w="1800" w:type="dxa"/>
            <w:vMerge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C71456" w:rsidRDefault="00501F33" w:rsidP="00B8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K01, jest zdolny do zbierania, analizowania i interpretowania informacji i doświadczeń z szeroko rozumianego obszaru sztuki</w:t>
            </w:r>
          </w:p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K02, przestrzega zasad prawa autorskiego w przygotowywaniu własnych tekstów  </w:t>
            </w:r>
          </w:p>
        </w:tc>
        <w:tc>
          <w:tcPr>
            <w:tcW w:w="2557" w:type="dxa"/>
          </w:tcPr>
          <w:p w:rsidR="00C71456" w:rsidRPr="0052079E" w:rsidRDefault="00501F33" w:rsidP="00B8521F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D88">
              <w:rPr>
                <w:rFonts w:ascii="Arial" w:hAnsi="Arial" w:cs="Arial"/>
                <w:sz w:val="28"/>
                <w:szCs w:val="28"/>
              </w:rPr>
              <w:t>K_K03</w:t>
            </w:r>
            <w:r w:rsidR="00C66E68" w:rsidRPr="0052079E">
              <w:rPr>
                <w:rFonts w:ascii="Arial" w:hAnsi="Arial" w:cs="Arial"/>
                <w:sz w:val="28"/>
                <w:szCs w:val="28"/>
              </w:rPr>
              <w:t xml:space="preserve">; </w:t>
            </w:r>
            <w:r w:rsidR="000F1D88">
              <w:rPr>
                <w:rFonts w:ascii="Arial" w:hAnsi="Arial" w:cs="Arial"/>
                <w:sz w:val="28"/>
                <w:szCs w:val="28"/>
              </w:rPr>
              <w:t>K_K07</w:t>
            </w:r>
          </w:p>
          <w:p w:rsidR="00C71456" w:rsidRPr="0052079E" w:rsidRDefault="00C71456" w:rsidP="00B8521F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2079E" w:rsidRPr="0052079E" w:rsidRDefault="0052079E" w:rsidP="00B8521F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52079E" w:rsidRPr="000D381E" w:rsidRDefault="000F1D88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8"/>
                <w:szCs w:val="28"/>
              </w:rPr>
              <w:t>K_K08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tbl>
      <w:tblPr>
        <w:tblW w:w="9356" w:type="dxa"/>
        <w:tblInd w:w="2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853"/>
        <w:gridCol w:w="148"/>
        <w:gridCol w:w="976"/>
        <w:gridCol w:w="162"/>
        <w:gridCol w:w="1133"/>
        <w:gridCol w:w="148"/>
        <w:gridCol w:w="1133"/>
        <w:gridCol w:w="148"/>
        <w:gridCol w:w="990"/>
        <w:gridCol w:w="285"/>
        <w:gridCol w:w="552"/>
        <w:gridCol w:w="269"/>
      </w:tblGrid>
      <w:tr w:rsidR="00C71456" w:rsidRPr="000D381E" w:rsidTr="00B8521F">
        <w:trPr>
          <w:cantSplit/>
          <w:trHeight w:val="339"/>
        </w:trPr>
        <w:tc>
          <w:tcPr>
            <w:tcW w:w="9356" w:type="dxa"/>
            <w:gridSpan w:val="14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ind w:left="45" w:right="137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ORGANIZACJA</w:t>
            </w:r>
          </w:p>
        </w:tc>
      </w:tr>
      <w:tr w:rsidR="00C71456" w:rsidRPr="000D381E" w:rsidTr="00B8521F">
        <w:trPr>
          <w:cantSplit/>
          <w:trHeight w:val="339"/>
        </w:trPr>
        <w:tc>
          <w:tcPr>
            <w:tcW w:w="1280" w:type="dxa"/>
            <w:vMerge w:val="restart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FORMA ZAJĘĆ </w:t>
            </w:r>
          </w:p>
        </w:tc>
        <w:tc>
          <w:tcPr>
            <w:tcW w:w="1279" w:type="dxa"/>
            <w:vMerge w:val="restart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pStyle w:val="Zawartotabeli"/>
              <w:spacing w:before="57" w:after="57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WYKŁAD (W)</w:t>
            </w:r>
          </w:p>
        </w:tc>
        <w:tc>
          <w:tcPr>
            <w:tcW w:w="6797" w:type="dxa"/>
            <w:gridSpan w:val="1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ind w:left="45" w:right="18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ZAJĘCIA W GRUPACH</w:t>
            </w:r>
          </w:p>
        </w:tc>
      </w:tr>
      <w:tr w:rsidR="00C71456" w:rsidRPr="000D381E" w:rsidTr="00B8521F">
        <w:trPr>
          <w:cantSplit/>
          <w:trHeight w:val="143"/>
        </w:trPr>
        <w:tc>
          <w:tcPr>
            <w:tcW w:w="1280" w:type="dxa"/>
            <w:vMerge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widowControl/>
              <w:suppressAutoHyphens w:val="0"/>
              <w:autoSpaceDE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widowControl/>
              <w:suppressAutoHyphens w:val="0"/>
              <w:autoSpaceDE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A</w:t>
            </w:r>
          </w:p>
        </w:tc>
        <w:tc>
          <w:tcPr>
            <w:tcW w:w="1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K</w:t>
            </w:r>
          </w:p>
        </w:tc>
        <w:tc>
          <w:tcPr>
            <w:tcW w:w="1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L</w:t>
            </w:r>
          </w:p>
        </w:tc>
        <w:tc>
          <w:tcPr>
            <w:tcW w:w="1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1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P</w:t>
            </w:r>
          </w:p>
        </w:tc>
        <w:tc>
          <w:tcPr>
            <w:tcW w:w="28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4" w:space="0" w:color="auto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left="45" w:right="180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D381E">
              <w:rPr>
                <w:rFonts w:ascii="Calibri" w:hAnsi="Calibri" w:cs="Arial"/>
                <w:sz w:val="20"/>
                <w:szCs w:val="20"/>
                <w:u w:val="single"/>
              </w:rPr>
              <w:t>EL</w:t>
            </w:r>
          </w:p>
        </w:tc>
        <w:tc>
          <w:tcPr>
            <w:tcW w:w="269" w:type="dxa"/>
            <w:tcBorders>
              <w:top w:val="single" w:sz="2" w:space="0" w:color="666699"/>
              <w:left w:val="single" w:sz="4" w:space="0" w:color="auto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ind w:right="180"/>
              <w:jc w:val="center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C71456" w:rsidRPr="000D381E" w:rsidTr="00B8521F">
        <w:trPr>
          <w:trHeight w:val="302"/>
        </w:trPr>
        <w:tc>
          <w:tcPr>
            <w:tcW w:w="128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LICZBA GODZIN </w:t>
            </w:r>
          </w:p>
        </w:tc>
        <w:tc>
          <w:tcPr>
            <w:tcW w:w="127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102020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15/30</w:t>
            </w:r>
          </w:p>
        </w:tc>
        <w:tc>
          <w:tcPr>
            <w:tcW w:w="127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:rsidR="00C71456" w:rsidRPr="000D381E" w:rsidRDefault="00C71456" w:rsidP="00B8521F">
            <w:pPr>
              <w:widowControl/>
              <w:suppressAutoHyphens w:val="0"/>
              <w:autoSpaceDE/>
              <w:autoSpaceDN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>OPIS METOD PROWADZENIA ZAJĘĆ</w:t>
      </w: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1456" w:rsidRPr="000D381E" w:rsidTr="00B8521F">
        <w:trPr>
          <w:trHeight w:val="997"/>
        </w:trPr>
        <w:tc>
          <w:tcPr>
            <w:tcW w:w="942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271BFC" w:rsidRDefault="00C71456" w:rsidP="00B8521F">
            <w:p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171FDB">
              <w:rPr>
                <w:rFonts w:ascii="Calibri" w:hAnsi="Calibri" w:cs="Arial"/>
                <w:sz w:val="20"/>
                <w:szCs w:val="20"/>
              </w:rPr>
              <w:t>W trakcie dwusemestralnych zajęć student przygotowuj</w:t>
            </w:r>
            <w:r w:rsidR="00271BFC">
              <w:rPr>
                <w:rFonts w:ascii="Calibri" w:hAnsi="Calibri" w:cs="Arial"/>
                <w:sz w:val="20"/>
                <w:szCs w:val="20"/>
              </w:rPr>
              <w:t xml:space="preserve">e swoją pracę licencjacką. </w:t>
            </w:r>
          </w:p>
          <w:p w:rsidR="00910842" w:rsidRDefault="00910842" w:rsidP="00B8521F">
            <w:p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 seminarium</w:t>
            </w:r>
            <w:r w:rsidR="00271BFC">
              <w:rPr>
                <w:rFonts w:ascii="Calibri" w:hAnsi="Calibri" w:cs="Arial"/>
                <w:sz w:val="20"/>
                <w:szCs w:val="20"/>
              </w:rPr>
              <w:t xml:space="preserve"> ustalany jest temat,</w:t>
            </w:r>
            <w:r w:rsidR="00C71456" w:rsidRPr="00171FDB">
              <w:rPr>
                <w:rFonts w:ascii="Calibri" w:hAnsi="Calibri" w:cs="Arial"/>
                <w:sz w:val="20"/>
                <w:szCs w:val="20"/>
              </w:rPr>
              <w:t xml:space="preserve"> układ pracy i </w:t>
            </w:r>
            <w:r>
              <w:rPr>
                <w:rFonts w:ascii="Calibri" w:hAnsi="Calibri" w:cs="Arial"/>
                <w:sz w:val="20"/>
                <w:szCs w:val="20"/>
              </w:rPr>
              <w:t>kontrolowany jest stopień</w:t>
            </w:r>
            <w:r w:rsidR="00C71456" w:rsidRPr="00171FDB">
              <w:rPr>
                <w:rFonts w:ascii="Calibri" w:hAnsi="Calibri" w:cs="Arial"/>
                <w:sz w:val="20"/>
                <w:szCs w:val="20"/>
              </w:rPr>
              <w:t xml:space="preserve"> jej zaawansowania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(konsultacje indywidualne)</w:t>
            </w:r>
            <w:r w:rsidR="00C71456" w:rsidRPr="00171FDB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C71456" w:rsidRPr="000D381E" w:rsidRDefault="00271BFC" w:rsidP="00B8521F">
            <w:p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Publiczna p</w:t>
            </w:r>
            <w:r w:rsidR="00C71456" w:rsidRPr="00171FDB">
              <w:rPr>
                <w:rFonts w:ascii="Calibri" w:hAnsi="Calibri" w:cs="Arial"/>
                <w:sz w:val="20"/>
                <w:szCs w:val="20"/>
              </w:rPr>
              <w:t>rezentacja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w</w:t>
            </w:r>
            <w:r w:rsidR="00910842">
              <w:rPr>
                <w:rFonts w:ascii="Calibri" w:hAnsi="Calibri" w:cs="Arial"/>
                <w:sz w:val="20"/>
                <w:szCs w:val="20"/>
              </w:rPr>
              <w:t>yników prac badawczych studenta</w:t>
            </w:r>
            <w:r w:rsidR="00C71456" w:rsidRPr="00171FDB">
              <w:rPr>
                <w:rFonts w:ascii="Calibri" w:hAnsi="Calibri" w:cs="Arial"/>
                <w:sz w:val="20"/>
                <w:szCs w:val="20"/>
              </w:rPr>
              <w:t xml:space="preserve"> komentowana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jest </w:t>
            </w:r>
            <w:r w:rsidR="00C71456" w:rsidRPr="00171FDB">
              <w:rPr>
                <w:rFonts w:ascii="Calibri" w:hAnsi="Calibri" w:cs="Arial"/>
                <w:sz w:val="20"/>
                <w:szCs w:val="20"/>
              </w:rPr>
              <w:t>przez promotor</w:t>
            </w:r>
            <w:r w:rsidR="007A3269">
              <w:rPr>
                <w:rFonts w:ascii="Calibri" w:hAnsi="Calibri" w:cs="Arial"/>
                <w:sz w:val="20"/>
                <w:szCs w:val="20"/>
              </w:rPr>
              <w:t>a i poddawana dyskusji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na forum grupy</w:t>
            </w:r>
            <w:r w:rsidR="00910842">
              <w:rPr>
                <w:rFonts w:ascii="Calibri" w:hAnsi="Calibri" w:cs="Arial"/>
                <w:sz w:val="20"/>
                <w:szCs w:val="20"/>
              </w:rPr>
              <w:t xml:space="preserve"> (na </w:t>
            </w:r>
            <w:proofErr w:type="spellStart"/>
            <w:r w:rsidR="00910842">
              <w:rPr>
                <w:rFonts w:ascii="Calibri" w:hAnsi="Calibri" w:cs="Arial"/>
                <w:sz w:val="20"/>
                <w:szCs w:val="20"/>
              </w:rPr>
              <w:t>Teamsach</w:t>
            </w:r>
            <w:proofErr w:type="spellEnd"/>
            <w:r w:rsidR="00910842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:rsidR="00C71456" w:rsidRPr="000D381E" w:rsidRDefault="00C71456" w:rsidP="00C71456">
      <w:pPr>
        <w:pStyle w:val="Zawartotabeli"/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pStyle w:val="Zawartotabeli"/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>FORMY SPRAWDZANIA EFEKTÓW KSZTAŁCENIA</w:t>
      </w:r>
    </w:p>
    <w:p w:rsidR="00C71456" w:rsidRPr="000D381E" w:rsidRDefault="00C71456" w:rsidP="00C71456">
      <w:pPr>
        <w:pStyle w:val="Zawartotabeli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C71456" w:rsidRPr="000D381E" w:rsidTr="00B8521F">
        <w:trPr>
          <w:cantSplit/>
          <w:trHeight w:val="1588"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E – learning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Praca pisemna (</w:t>
            </w:r>
            <w:r>
              <w:rPr>
                <w:rFonts w:ascii="Calibri" w:hAnsi="Calibri" w:cs="Arial"/>
                <w:sz w:val="20"/>
                <w:szCs w:val="20"/>
              </w:rPr>
              <w:t>dyplomowa</w:t>
            </w:r>
            <w:r w:rsidRPr="000D381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Egzamin pisemny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0D381E" w:rsidRDefault="00C71456" w:rsidP="00B8521F">
            <w:pPr>
              <w:ind w:left="113" w:right="113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Inne</w:t>
            </w: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pStyle w:val="Tekstdymka1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W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0D381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pStyle w:val="Tekstdymka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2079E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52079E" w:rsidRDefault="0052079E" w:rsidP="00B8521F">
            <w:pPr>
              <w:pStyle w:val="Tekstdymka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W03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Default="00A72740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U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0D381E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U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0D381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Default="0052079E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1456" w:rsidRPr="000D381E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="0052079E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271BFC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0D381E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71456" w:rsidRPr="000D381E" w:rsidRDefault="00C71456" w:rsidP="00C71456">
      <w:pPr>
        <w:pStyle w:val="Zawartotabeli"/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-114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  <w:insideH w:val="single" w:sz="2" w:space="0" w:color="666699"/>
          <w:insideV w:val="single" w:sz="2" w:space="0" w:color="66669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273"/>
      </w:tblGrid>
      <w:tr w:rsidR="00C71456" w:rsidRPr="000D381E" w:rsidTr="00B8521F">
        <w:tc>
          <w:tcPr>
            <w:tcW w:w="1941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pStyle w:val="Zawartotabeli"/>
              <w:spacing w:before="57" w:after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OCENA </w:t>
            </w:r>
          </w:p>
        </w:tc>
        <w:tc>
          <w:tcPr>
            <w:tcW w:w="727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pStyle w:val="Zawartotabeli"/>
              <w:spacing w:before="57" w:after="57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iCs/>
                <w:sz w:val="20"/>
                <w:szCs w:val="20"/>
              </w:rPr>
              <w:t xml:space="preserve">Zaliczenie na podstawie uczestnictwa w zajęciach, terminowego </w:t>
            </w:r>
            <w:r w:rsidRPr="000D381E">
              <w:rPr>
                <w:rFonts w:ascii="Calibri" w:hAnsi="Calibri"/>
                <w:sz w:val="20"/>
                <w:szCs w:val="20"/>
              </w:rPr>
              <w:t xml:space="preserve">składania do wglądu fragmentów pracy licencjackiej (planu pracy, bibliografii itd.) oraz </w:t>
            </w:r>
            <w:r w:rsidRPr="000D381E">
              <w:rPr>
                <w:rFonts w:ascii="Calibri" w:hAnsi="Calibri" w:cs="Arial"/>
                <w:iCs/>
                <w:sz w:val="20"/>
                <w:szCs w:val="20"/>
              </w:rPr>
              <w:t>przedstawienia dysertacji dyplomowej.</w:t>
            </w:r>
          </w:p>
        </w:tc>
      </w:tr>
      <w:tr w:rsidR="00C71456" w:rsidRPr="000D381E" w:rsidTr="00B8521F">
        <w:tc>
          <w:tcPr>
            <w:tcW w:w="1941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0D381E" w:rsidRDefault="00C71456" w:rsidP="00B8521F">
            <w:pPr>
              <w:autoSpaceDE/>
              <w:autoSpaceDN w:val="0"/>
              <w:spacing w:after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UWAGI </w:t>
            </w:r>
          </w:p>
        </w:tc>
        <w:tc>
          <w:tcPr>
            <w:tcW w:w="727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Default="00A72740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X/XI – sformułowany temat, wstępna bibliografia</w:t>
            </w:r>
            <w:r w:rsidR="00C7145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C71456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 zaliczenie I se</w:t>
            </w:r>
            <w:r w:rsidR="00A72740">
              <w:rPr>
                <w:rFonts w:ascii="Calibri" w:hAnsi="Calibri" w:cs="Arial"/>
                <w:sz w:val="20"/>
                <w:szCs w:val="20"/>
              </w:rPr>
              <w:t>mestru: minimum</w:t>
            </w:r>
            <w:r w:rsidR="00271BFC">
              <w:rPr>
                <w:rFonts w:ascii="Calibri" w:hAnsi="Calibri" w:cs="Arial"/>
                <w:sz w:val="20"/>
                <w:szCs w:val="20"/>
              </w:rPr>
              <w:t xml:space="preserve"> 8</w:t>
            </w:r>
            <w:r w:rsidR="00A72740">
              <w:rPr>
                <w:rFonts w:ascii="Calibri" w:hAnsi="Calibri" w:cs="Arial"/>
                <w:sz w:val="20"/>
                <w:szCs w:val="20"/>
              </w:rPr>
              <w:t xml:space="preserve"> stron pracy: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2740">
              <w:rPr>
                <w:rFonts w:ascii="Calibri" w:hAnsi="Calibri" w:cs="Arial"/>
                <w:sz w:val="20"/>
                <w:szCs w:val="20"/>
              </w:rPr>
              <w:t>strona tytułowa,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2740">
              <w:rPr>
                <w:rFonts w:ascii="Calibri" w:hAnsi="Calibri" w:cs="Arial"/>
                <w:sz w:val="20"/>
                <w:szCs w:val="20"/>
              </w:rPr>
              <w:t xml:space="preserve">plan pracy, </w:t>
            </w:r>
            <w:r w:rsidR="00A72740">
              <w:rPr>
                <w:rFonts w:ascii="Calibri" w:hAnsi="Calibri" w:cs="Arial"/>
                <w:sz w:val="20"/>
                <w:szCs w:val="20"/>
              </w:rPr>
              <w:lastRenderedPageBreak/>
              <w:t>bibliografia, w tym 5 stron tekstu pracy opatrzonego przyp</w:t>
            </w:r>
            <w:r w:rsidR="000874E8">
              <w:rPr>
                <w:rFonts w:ascii="Calibri" w:hAnsi="Calibri" w:cs="Arial"/>
                <w:sz w:val="20"/>
                <w:szCs w:val="20"/>
              </w:rPr>
              <w:t xml:space="preserve">isami </w:t>
            </w:r>
          </w:p>
          <w:p w:rsidR="00C71456" w:rsidRDefault="00A72740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Grudzień i </w:t>
            </w:r>
            <w:r w:rsidR="00C71456">
              <w:rPr>
                <w:rFonts w:ascii="Calibri" w:hAnsi="Calibri" w:cs="Arial"/>
                <w:sz w:val="20"/>
                <w:szCs w:val="20"/>
              </w:rPr>
              <w:t xml:space="preserve">Styczeń – publiczna prezentacja </w:t>
            </w:r>
            <w:r w:rsidR="00271BFC">
              <w:rPr>
                <w:rFonts w:ascii="Calibri" w:hAnsi="Calibri" w:cs="Arial"/>
                <w:sz w:val="20"/>
                <w:szCs w:val="20"/>
              </w:rPr>
              <w:t xml:space="preserve">na forum </w:t>
            </w:r>
            <w:r w:rsidR="00C71456">
              <w:rPr>
                <w:rFonts w:ascii="Calibri" w:hAnsi="Calibri" w:cs="Arial"/>
                <w:sz w:val="20"/>
                <w:szCs w:val="20"/>
              </w:rPr>
              <w:t xml:space="preserve">tematu swojej </w:t>
            </w:r>
            <w:r>
              <w:rPr>
                <w:rFonts w:ascii="Calibri" w:hAnsi="Calibri" w:cs="Arial"/>
                <w:sz w:val="20"/>
                <w:szCs w:val="20"/>
              </w:rPr>
              <w:t>pracy</w:t>
            </w:r>
          </w:p>
          <w:p w:rsidR="00C71456" w:rsidRDefault="00C71456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 świętami Wielkanocnymi całość pracy do korek</w:t>
            </w:r>
            <w:r w:rsidR="00A72740">
              <w:rPr>
                <w:rFonts w:ascii="Calibri" w:hAnsi="Calibri" w:cs="Arial"/>
                <w:sz w:val="20"/>
                <w:szCs w:val="20"/>
              </w:rPr>
              <w:t xml:space="preserve">ty </w:t>
            </w:r>
          </w:p>
          <w:p w:rsidR="00A72740" w:rsidRPr="000D381E" w:rsidRDefault="00A72740" w:rsidP="00B8521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Obrona: czerwiec/lipiec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>TREŚCI MERYTORYCZNE (wykaz tematów)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227" w:type="dxa"/>
          <w:right w:w="142" w:type="dxa"/>
        </w:tblCellMar>
        <w:tblLook w:val="0000" w:firstRow="0" w:lastRow="0" w:firstColumn="0" w:lastColumn="0" w:noHBand="0" w:noVBand="0"/>
      </w:tblPr>
      <w:tblGrid>
        <w:gridCol w:w="9284"/>
      </w:tblGrid>
      <w:tr w:rsidR="00C71456" w:rsidRPr="000D381E" w:rsidTr="00B8521F">
        <w:trPr>
          <w:trHeight w:val="964"/>
        </w:trPr>
        <w:tc>
          <w:tcPr>
            <w:tcW w:w="928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Ustalenie tematów prac dyplomowych.</w:t>
            </w:r>
          </w:p>
          <w:p w:rsidR="00C71456" w:rsidRPr="000D381E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Zaznajomienie się ze zasadami pisania prac dyplomowych </w:t>
            </w:r>
          </w:p>
          <w:p w:rsidR="00C71456" w:rsidRPr="000D381E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Wybór adekw</w:t>
            </w:r>
            <w:r>
              <w:rPr>
                <w:rFonts w:ascii="Calibri" w:hAnsi="Calibri" w:cs="Arial"/>
                <w:sz w:val="20"/>
                <w:szCs w:val="20"/>
              </w:rPr>
              <w:t>atnej metody badawczej pod kątem</w:t>
            </w:r>
            <w:r w:rsidRPr="000D381E">
              <w:rPr>
                <w:rFonts w:ascii="Calibri" w:hAnsi="Calibri" w:cs="Arial"/>
                <w:sz w:val="20"/>
                <w:szCs w:val="20"/>
              </w:rPr>
              <w:t xml:space="preserve"> wybranego przez studenta tematu.</w:t>
            </w:r>
          </w:p>
          <w:p w:rsidR="00C71456" w:rsidRPr="000D381E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Prezentacja efektów prac</w:t>
            </w:r>
            <w:r w:rsidR="00910842">
              <w:rPr>
                <w:rFonts w:ascii="Calibri" w:hAnsi="Calibri" w:cs="Arial"/>
                <w:sz w:val="20"/>
                <w:szCs w:val="20"/>
              </w:rPr>
              <w:t>y naukowej studenta</w:t>
            </w:r>
            <w:r w:rsidRPr="000D381E">
              <w:rPr>
                <w:rFonts w:ascii="Calibri" w:hAnsi="Calibri" w:cs="Arial"/>
                <w:sz w:val="20"/>
                <w:szCs w:val="20"/>
              </w:rPr>
              <w:t xml:space="preserve"> – dyskusja. 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>WYKAZ LITERATURY PODSTAWOWEJ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9157"/>
      </w:tblGrid>
      <w:tr w:rsidR="00C71456" w:rsidRPr="000D381E" w:rsidTr="00B8521F">
        <w:trPr>
          <w:trHeight w:val="567"/>
        </w:trPr>
        <w:tc>
          <w:tcPr>
            <w:tcW w:w="915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C71456" w:rsidRPr="0052079E" w:rsidRDefault="00C71456" w:rsidP="0052079E">
            <w:pPr>
              <w:numPr>
                <w:ilvl w:val="0"/>
                <w:numId w:val="3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 xml:space="preserve">Umberto Eco, </w:t>
            </w:r>
            <w:r w:rsidRPr="000D381E">
              <w:rPr>
                <w:rFonts w:ascii="Calibri" w:hAnsi="Calibri" w:cs="Arial"/>
                <w:bCs/>
                <w:i/>
                <w:kern w:val="36"/>
                <w:sz w:val="20"/>
                <w:szCs w:val="20"/>
              </w:rPr>
              <w:t>Jak napisać pracę dyplomową. Poradnik dla humanistów</w:t>
            </w:r>
            <w:r w:rsidRPr="000D381E">
              <w:rPr>
                <w:rFonts w:ascii="Calibri" w:hAnsi="Calibri" w:cs="Arial"/>
                <w:bCs/>
                <w:kern w:val="36"/>
                <w:sz w:val="20"/>
                <w:szCs w:val="20"/>
              </w:rPr>
              <w:t>, Warszawa 2007</w:t>
            </w:r>
          </w:p>
          <w:p w:rsidR="0052079E" w:rsidRPr="0052079E" w:rsidRDefault="0052079E" w:rsidP="0052079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2079E">
              <w:rPr>
                <w:rFonts w:ascii="Calibri" w:hAnsi="Calibri" w:cs="Arial"/>
                <w:sz w:val="20"/>
                <w:szCs w:val="20"/>
              </w:rPr>
              <w:t>Ewa i Janusz Bielec, Podręcznik pisania prac albo technika pisania po polsku, Kraków 2000</w:t>
            </w:r>
          </w:p>
          <w:p w:rsidR="0052079E" w:rsidRPr="0052079E" w:rsidRDefault="0052079E" w:rsidP="0052079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52079E">
              <w:rPr>
                <w:rFonts w:ascii="Calibri" w:hAnsi="Calibri" w:cs="Arial"/>
                <w:sz w:val="20"/>
                <w:szCs w:val="20"/>
              </w:rPr>
              <w:t xml:space="preserve">Jadwiga Majchrzak Tadeusz Mendel, Metodyka pisania prac magisterskich i dyplomowych, Poznań 1999 </w:t>
            </w:r>
          </w:p>
          <w:p w:rsidR="0052079E" w:rsidRPr="000D381E" w:rsidRDefault="0052079E" w:rsidP="0052079E">
            <w:pPr>
              <w:numPr>
                <w:ilvl w:val="0"/>
                <w:numId w:val="3"/>
              </w:numPr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kern w:val="36"/>
                <w:sz w:val="20"/>
                <w:szCs w:val="20"/>
              </w:rPr>
              <w:t>Wytyczne do pisania prac teoretycznych: strona Wydziału Sztuki, zakładka: Dyplomy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>WYKAZ LITERATURY UZUPEŁNIAJĄCEJ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71456" w:rsidRPr="000D381E" w:rsidTr="00B8521F">
        <w:trPr>
          <w:trHeight w:val="210"/>
        </w:trPr>
        <w:tc>
          <w:tcPr>
            <w:tcW w:w="91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0D381E" w:rsidRDefault="00C71456" w:rsidP="00B8521F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0D381E">
              <w:rPr>
                <w:rFonts w:ascii="Calibri" w:hAnsi="Calibri" w:cs="Arial"/>
                <w:sz w:val="20"/>
                <w:szCs w:val="20"/>
              </w:rPr>
              <w:t>Dla każdego tematu dobierana jest odpowiednia literatura – student konsultuje bibliografię z promotorem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Pr="000D381E" w:rsidRDefault="00C71456" w:rsidP="00C71456">
      <w:pPr>
        <w:pStyle w:val="Tekstdymka2"/>
        <w:rPr>
          <w:rFonts w:ascii="Calibri" w:hAnsi="Calibri" w:cs="Arial"/>
          <w:sz w:val="20"/>
          <w:szCs w:val="20"/>
        </w:rPr>
      </w:pPr>
      <w:r w:rsidRPr="000D381E">
        <w:rPr>
          <w:rFonts w:ascii="Calibri" w:hAnsi="Calibri" w:cs="Arial"/>
          <w:sz w:val="20"/>
          <w:szCs w:val="20"/>
        </w:rPr>
        <w:t>Bilans godzinowy zgodny z CNPS (Całkowity Nakład Pracy Studenta)</w:t>
      </w:r>
    </w:p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583"/>
        <w:gridCol w:w="5608"/>
        <w:gridCol w:w="881"/>
      </w:tblGrid>
      <w:tr w:rsidR="00C71456" w:rsidRPr="000D381E" w:rsidTr="00B8521F">
        <w:trPr>
          <w:cantSplit/>
          <w:trHeight w:val="334"/>
        </w:trPr>
        <w:tc>
          <w:tcPr>
            <w:tcW w:w="2583" w:type="dxa"/>
            <w:vMerge w:val="restart"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608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881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C71456" w:rsidRPr="000D381E" w:rsidTr="00B8521F">
        <w:trPr>
          <w:cantSplit/>
          <w:trHeight w:val="332"/>
        </w:trPr>
        <w:tc>
          <w:tcPr>
            <w:tcW w:w="2583" w:type="dxa"/>
            <w:vMerge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881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4</w:t>
            </w: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0D381E" w:rsidTr="00B8521F">
        <w:trPr>
          <w:cantSplit/>
          <w:trHeight w:val="670"/>
        </w:trPr>
        <w:tc>
          <w:tcPr>
            <w:tcW w:w="2583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tcBorders>
              <w:bottom w:val="single" w:sz="4" w:space="0" w:color="95B3D7"/>
            </w:tcBorders>
            <w:vAlign w:val="center"/>
          </w:tcPr>
          <w:p w:rsidR="00C71456" w:rsidRPr="000D381E" w:rsidRDefault="00C71456" w:rsidP="00B8521F">
            <w:pPr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881" w:type="dxa"/>
            <w:tcBorders>
              <w:bottom w:val="single" w:sz="4" w:space="0" w:color="95B3D7"/>
            </w:tcBorders>
            <w:vAlign w:val="center"/>
          </w:tcPr>
          <w:p w:rsidR="00C71456" w:rsidRPr="000D381E" w:rsidRDefault="00B1620E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0D381E" w:rsidTr="00B8521F">
        <w:trPr>
          <w:cantSplit/>
          <w:trHeight w:val="348"/>
        </w:trPr>
        <w:tc>
          <w:tcPr>
            <w:tcW w:w="2583" w:type="dxa"/>
            <w:vMerge w:val="restart"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608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881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0D381E" w:rsidTr="00B8521F">
        <w:trPr>
          <w:cantSplit/>
          <w:trHeight w:val="710"/>
        </w:trPr>
        <w:tc>
          <w:tcPr>
            <w:tcW w:w="2583" w:type="dxa"/>
            <w:vMerge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881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10</w:t>
            </w:r>
          </w:p>
        </w:tc>
      </w:tr>
      <w:tr w:rsidR="00C71456" w:rsidRPr="000D381E" w:rsidTr="00B8521F">
        <w:trPr>
          <w:cantSplit/>
          <w:trHeight w:val="731"/>
        </w:trPr>
        <w:tc>
          <w:tcPr>
            <w:tcW w:w="2583" w:type="dxa"/>
            <w:vMerge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881" w:type="dxa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0D381E" w:rsidTr="00B8521F">
        <w:trPr>
          <w:cantSplit/>
          <w:trHeight w:val="365"/>
        </w:trPr>
        <w:tc>
          <w:tcPr>
            <w:tcW w:w="2583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tcBorders>
              <w:bottom w:val="single" w:sz="4" w:space="0" w:color="95B3D7"/>
            </w:tcBorders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881" w:type="dxa"/>
            <w:tcBorders>
              <w:bottom w:val="single" w:sz="4" w:space="0" w:color="95B3D7"/>
            </w:tcBorders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C71456" w:rsidRPr="000D381E" w:rsidTr="00B8521F">
        <w:trPr>
          <w:trHeight w:val="365"/>
        </w:trPr>
        <w:tc>
          <w:tcPr>
            <w:tcW w:w="8191" w:type="dxa"/>
            <w:gridSpan w:val="2"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881" w:type="dxa"/>
            <w:vAlign w:val="center"/>
          </w:tcPr>
          <w:p w:rsidR="00C71456" w:rsidRPr="000D381E" w:rsidRDefault="00B1620E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75</w:t>
            </w:r>
          </w:p>
        </w:tc>
      </w:tr>
      <w:tr w:rsidR="00C71456" w:rsidRPr="000D381E" w:rsidTr="00B8521F">
        <w:trPr>
          <w:trHeight w:val="392"/>
        </w:trPr>
        <w:tc>
          <w:tcPr>
            <w:tcW w:w="8191" w:type="dxa"/>
            <w:gridSpan w:val="2"/>
            <w:shd w:val="clear" w:color="auto" w:fill="DBE5F1"/>
            <w:vAlign w:val="center"/>
          </w:tcPr>
          <w:p w:rsidR="00C71456" w:rsidRPr="000D381E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0D381E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881" w:type="dxa"/>
            <w:vAlign w:val="center"/>
          </w:tcPr>
          <w:p w:rsidR="00C71456" w:rsidRPr="000D381E" w:rsidRDefault="00271BFC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71456" w:rsidRPr="000D381E" w:rsidRDefault="00C71456" w:rsidP="00C71456">
      <w:pPr>
        <w:rPr>
          <w:rFonts w:ascii="Calibri" w:hAnsi="Calibri" w:cs="Arial"/>
          <w:sz w:val="20"/>
          <w:szCs w:val="20"/>
        </w:rPr>
      </w:pPr>
    </w:p>
    <w:p w:rsidR="00C71456" w:rsidRDefault="00C71456" w:rsidP="00C71456"/>
    <w:p w:rsidR="004F732C" w:rsidRDefault="004F732C"/>
    <w:sectPr w:rsidR="004F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59"/>
    <w:multiLevelType w:val="hybridMultilevel"/>
    <w:tmpl w:val="DFE4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370"/>
    <w:multiLevelType w:val="hybridMultilevel"/>
    <w:tmpl w:val="77DE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B43"/>
    <w:multiLevelType w:val="hybridMultilevel"/>
    <w:tmpl w:val="52C4B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6"/>
    <w:rsid w:val="000874E8"/>
    <w:rsid w:val="000F1D88"/>
    <w:rsid w:val="00102020"/>
    <w:rsid w:val="00271BFC"/>
    <w:rsid w:val="004D617A"/>
    <w:rsid w:val="004F732C"/>
    <w:rsid w:val="00501F33"/>
    <w:rsid w:val="0052079E"/>
    <w:rsid w:val="007A3269"/>
    <w:rsid w:val="00910842"/>
    <w:rsid w:val="009C4A6E"/>
    <w:rsid w:val="00A70622"/>
    <w:rsid w:val="00A72740"/>
    <w:rsid w:val="00B1620E"/>
    <w:rsid w:val="00C66E68"/>
    <w:rsid w:val="00C71456"/>
    <w:rsid w:val="00D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FBEC"/>
  <w15:docId w15:val="{5BE1904E-F402-437E-9A7B-D123BB1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4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71456"/>
    <w:pPr>
      <w:suppressLineNumbers/>
    </w:pPr>
  </w:style>
  <w:style w:type="paragraph" w:customStyle="1" w:styleId="Tekstdymka1">
    <w:name w:val="Tekst dymka1"/>
    <w:basedOn w:val="Normalny"/>
    <w:rsid w:val="00C71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456"/>
    <w:pPr>
      <w:ind w:left="720"/>
      <w:contextualSpacing/>
    </w:pPr>
  </w:style>
  <w:style w:type="paragraph" w:customStyle="1" w:styleId="Tekstdymka2">
    <w:name w:val="Tekst dymka2"/>
    <w:basedOn w:val="Normalny"/>
    <w:rsid w:val="00C7145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71456"/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11</cp:revision>
  <dcterms:created xsi:type="dcterms:W3CDTF">2017-10-03T06:22:00Z</dcterms:created>
  <dcterms:modified xsi:type="dcterms:W3CDTF">2020-10-16T10:53:00Z</dcterms:modified>
</cp:coreProperties>
</file>