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D72" w:rsidRPr="00D835F3" w:rsidRDefault="005E4D72" w:rsidP="00C043F1">
      <w:pPr>
        <w:autoSpaceDE/>
        <w:spacing w:line="276" w:lineRule="auto"/>
        <w:jc w:val="right"/>
        <w:rPr>
          <w:rFonts w:ascii="Arial" w:hAnsi="Arial" w:cs="Arial"/>
          <w:i/>
          <w:sz w:val="20"/>
          <w:szCs w:val="20"/>
        </w:rPr>
      </w:pPr>
      <w:r w:rsidRPr="00D835F3">
        <w:rPr>
          <w:rFonts w:ascii="Arial" w:hAnsi="Arial" w:cs="Arial"/>
          <w:i/>
          <w:sz w:val="20"/>
          <w:szCs w:val="20"/>
        </w:rPr>
        <w:t>Załącznik nr 4 do Zarządzenia Nr…………..</w:t>
      </w:r>
    </w:p>
    <w:p w:rsidR="005E4D72" w:rsidRPr="00D835F3" w:rsidRDefault="005E4D72" w:rsidP="00C043F1">
      <w:pPr>
        <w:autoSpaceDE/>
        <w:spacing w:line="276" w:lineRule="auto"/>
        <w:jc w:val="right"/>
        <w:rPr>
          <w:rFonts w:ascii="Arial" w:hAnsi="Arial" w:cs="Arial"/>
          <w:i/>
          <w:sz w:val="20"/>
          <w:szCs w:val="20"/>
        </w:rPr>
      </w:pPr>
    </w:p>
    <w:p w:rsidR="005E4D72" w:rsidRPr="00D835F3" w:rsidRDefault="005E4D72" w:rsidP="00C043F1">
      <w:pPr>
        <w:autoSpaceDE/>
        <w:spacing w:line="276" w:lineRule="auto"/>
        <w:jc w:val="right"/>
        <w:rPr>
          <w:rFonts w:ascii="Arial" w:hAnsi="Arial" w:cs="Arial"/>
          <w:b/>
          <w:bCs/>
        </w:rPr>
      </w:pPr>
    </w:p>
    <w:p w:rsidR="005E4D72" w:rsidRPr="00D835F3" w:rsidRDefault="005E4D72" w:rsidP="00C043F1">
      <w:pPr>
        <w:pStyle w:val="Nagwek1"/>
        <w:tabs>
          <w:tab w:val="left" w:pos="4962"/>
        </w:tabs>
        <w:spacing w:line="276" w:lineRule="auto"/>
        <w:rPr>
          <w:rFonts w:ascii="Arial" w:hAnsi="Arial" w:cs="Arial"/>
          <w:sz w:val="24"/>
          <w:szCs w:val="24"/>
        </w:rPr>
      </w:pPr>
      <w:r w:rsidRPr="00D835F3">
        <w:rPr>
          <w:rFonts w:ascii="Arial" w:hAnsi="Arial" w:cs="Arial"/>
          <w:b/>
          <w:bCs/>
          <w:sz w:val="24"/>
          <w:szCs w:val="24"/>
        </w:rPr>
        <w:t>KARTA KURSU</w:t>
      </w:r>
    </w:p>
    <w:p w:rsidR="005E4D72" w:rsidRPr="00D835F3" w:rsidRDefault="005E4D72" w:rsidP="00C043F1">
      <w:pPr>
        <w:tabs>
          <w:tab w:val="left" w:pos="4962"/>
        </w:tabs>
        <w:autoSpaceDE/>
        <w:spacing w:line="276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85"/>
        <w:gridCol w:w="7655"/>
      </w:tblGrid>
      <w:tr w:rsidR="005E4D72" w:rsidRPr="00D835F3" w:rsidTr="00D835F3">
        <w:trPr>
          <w:trHeight w:val="397"/>
        </w:trPr>
        <w:tc>
          <w:tcPr>
            <w:tcW w:w="1985" w:type="dxa"/>
            <w:shd w:val="clear" w:color="auto" w:fill="DBE5F1"/>
            <w:vAlign w:val="center"/>
          </w:tcPr>
          <w:p w:rsidR="005E4D72" w:rsidRPr="00D835F3" w:rsidRDefault="005E4D72" w:rsidP="00C043F1">
            <w:pPr>
              <w:tabs>
                <w:tab w:val="left" w:pos="4962"/>
              </w:tabs>
              <w:autoSpaceDE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5E4D72" w:rsidRPr="00D835F3" w:rsidRDefault="00B94AD9" w:rsidP="00C043F1">
            <w:pPr>
              <w:pStyle w:val="Zawartotabeli"/>
              <w:tabs>
                <w:tab w:val="left" w:pos="4962"/>
              </w:tabs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AD9">
              <w:rPr>
                <w:rFonts w:ascii="Arial" w:hAnsi="Arial" w:cs="Arial"/>
                <w:sz w:val="20"/>
                <w:szCs w:val="20"/>
              </w:rPr>
              <w:t>STRUKTURY WIZUALNE A</w:t>
            </w:r>
          </w:p>
        </w:tc>
      </w:tr>
      <w:tr w:rsidR="005E4D72" w:rsidRPr="00D835F3" w:rsidTr="00D835F3">
        <w:trPr>
          <w:trHeight w:val="397"/>
        </w:trPr>
        <w:tc>
          <w:tcPr>
            <w:tcW w:w="1985" w:type="dxa"/>
            <w:shd w:val="clear" w:color="auto" w:fill="DBE5F1"/>
            <w:vAlign w:val="center"/>
          </w:tcPr>
          <w:p w:rsidR="005E4D72" w:rsidRPr="00D835F3" w:rsidRDefault="005E4D72" w:rsidP="00C043F1">
            <w:pPr>
              <w:tabs>
                <w:tab w:val="left" w:pos="4962"/>
              </w:tabs>
              <w:autoSpaceDE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5E4D72" w:rsidRPr="00D835F3" w:rsidRDefault="00B94AD9" w:rsidP="00C043F1">
            <w:pPr>
              <w:pStyle w:val="Zawartotabeli"/>
              <w:tabs>
                <w:tab w:val="left" w:pos="4962"/>
              </w:tabs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AD9">
              <w:rPr>
                <w:rFonts w:ascii="Arial" w:hAnsi="Arial" w:cs="Arial"/>
                <w:sz w:val="20"/>
                <w:szCs w:val="20"/>
              </w:rPr>
              <w:t xml:space="preserve">VISUAL STRUCTURES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</w:tbl>
    <w:p w:rsidR="005E4D72" w:rsidRPr="00D835F3" w:rsidRDefault="005E4D72" w:rsidP="00C043F1">
      <w:pPr>
        <w:tabs>
          <w:tab w:val="left" w:pos="4962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189"/>
        <w:gridCol w:w="3190"/>
        <w:gridCol w:w="3261"/>
      </w:tblGrid>
      <w:tr w:rsidR="00C735FA" w:rsidTr="00C735FA">
        <w:trPr>
          <w:cantSplit/>
        </w:trPr>
        <w:tc>
          <w:tcPr>
            <w:tcW w:w="3189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C735FA" w:rsidRDefault="00C735F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  <w:hideMark/>
          </w:tcPr>
          <w:p w:rsidR="00C735FA" w:rsidRDefault="00C735F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Agnieszka Daca</w:t>
            </w:r>
          </w:p>
        </w:tc>
        <w:tc>
          <w:tcPr>
            <w:tcW w:w="326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C735FA" w:rsidRDefault="00C735F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C735FA" w:rsidTr="00C735FA">
        <w:trPr>
          <w:cantSplit/>
          <w:trHeight w:val="344"/>
        </w:trPr>
        <w:tc>
          <w:tcPr>
            <w:tcW w:w="3189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C735FA" w:rsidRDefault="00C735FA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C735FA" w:rsidRDefault="00C735FA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C735FA" w:rsidRDefault="00C735F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5FA" w:rsidTr="00C735FA">
        <w:trPr>
          <w:cantSplit/>
          <w:trHeight w:val="57"/>
        </w:trPr>
        <w:tc>
          <w:tcPr>
            <w:tcW w:w="3189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shd w:val="clear" w:color="auto" w:fill="auto"/>
            <w:vAlign w:val="center"/>
          </w:tcPr>
          <w:p w:rsidR="00C735FA" w:rsidRDefault="00C735F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C735FA" w:rsidRDefault="00C735F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C735FA" w:rsidRDefault="00C735FA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5FA" w:rsidTr="00C735FA">
        <w:trPr>
          <w:cantSplit/>
        </w:trPr>
        <w:tc>
          <w:tcPr>
            <w:tcW w:w="318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C735FA" w:rsidRDefault="00C735F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  <w:hideMark/>
          </w:tcPr>
          <w:p w:rsidR="00C735FA" w:rsidRDefault="00A5181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C735FA" w:rsidRDefault="00C735FA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4D72" w:rsidRPr="00D835F3" w:rsidRDefault="005E4D72" w:rsidP="00C043F1">
      <w:pPr>
        <w:spacing w:line="276" w:lineRule="auto"/>
        <w:rPr>
          <w:rFonts w:ascii="Arial" w:hAnsi="Arial" w:cs="Arial"/>
          <w:sz w:val="20"/>
          <w:szCs w:val="20"/>
        </w:rPr>
      </w:pPr>
    </w:p>
    <w:p w:rsidR="00ED4157" w:rsidRDefault="00ED4157" w:rsidP="00C043F1">
      <w:pPr>
        <w:spacing w:line="276" w:lineRule="auto"/>
        <w:rPr>
          <w:rFonts w:ascii="Arial" w:hAnsi="Arial" w:cs="Arial"/>
          <w:sz w:val="20"/>
          <w:szCs w:val="20"/>
        </w:rPr>
      </w:pPr>
    </w:p>
    <w:p w:rsidR="003379E9" w:rsidRPr="00D835F3" w:rsidRDefault="003379E9" w:rsidP="00C043F1">
      <w:pPr>
        <w:spacing w:line="276" w:lineRule="auto"/>
        <w:rPr>
          <w:rFonts w:ascii="Arial" w:hAnsi="Arial" w:cs="Arial"/>
          <w:sz w:val="20"/>
          <w:szCs w:val="20"/>
        </w:rPr>
      </w:pPr>
    </w:p>
    <w:p w:rsidR="00D835F3" w:rsidRDefault="00D835F3" w:rsidP="00C043F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5E4D72" w:rsidRPr="00D835F3" w:rsidRDefault="005E4D72" w:rsidP="00C043F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835F3">
        <w:rPr>
          <w:rFonts w:ascii="Arial" w:hAnsi="Arial" w:cs="Arial"/>
          <w:b/>
          <w:sz w:val="20"/>
          <w:szCs w:val="20"/>
        </w:rPr>
        <w:t>Opis kursu (cele kształcenia)</w:t>
      </w:r>
    </w:p>
    <w:p w:rsidR="005E4D72" w:rsidRPr="00D835F3" w:rsidRDefault="005E4D72" w:rsidP="00C043F1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40"/>
      </w:tblGrid>
      <w:tr w:rsidR="005E4D72" w:rsidRPr="00D835F3" w:rsidTr="00D835F3">
        <w:trPr>
          <w:trHeight w:val="2381"/>
        </w:trPr>
        <w:tc>
          <w:tcPr>
            <w:tcW w:w="9640" w:type="dxa"/>
          </w:tcPr>
          <w:p w:rsidR="00D55FF8" w:rsidRDefault="00D55FF8" w:rsidP="00C043F1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94AD9" w:rsidRPr="00B94AD9" w:rsidRDefault="00B94AD9" w:rsidP="00C043F1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94AD9">
              <w:rPr>
                <w:rFonts w:ascii="Arial" w:hAnsi="Arial" w:cs="Arial"/>
                <w:bCs/>
                <w:sz w:val="20"/>
                <w:szCs w:val="20"/>
              </w:rPr>
              <w:t xml:space="preserve">Tematyką zajęć są zagadnienia związane z budową strukturalną dzieła sztuki. Przedstawiane są czynniki konstytutywne dzieła oraz pojęcia z nimi związane, a także wzajemne relacje i współzależność elementów dzieła sztuki w organizacji całości układu. </w:t>
            </w:r>
          </w:p>
          <w:p w:rsidR="00B94AD9" w:rsidRPr="00B94AD9" w:rsidRDefault="00B94AD9" w:rsidP="00C043F1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94AD9">
              <w:rPr>
                <w:rFonts w:ascii="Arial" w:hAnsi="Arial" w:cs="Arial"/>
                <w:bCs/>
                <w:sz w:val="20"/>
                <w:szCs w:val="20"/>
              </w:rPr>
              <w:t>Ćwiczenia warsztatowe pozwalają na wykorzystanie w indywidualnej pracy artystycznej znajomości elementów strukturalnych dzieła i właściwe stosowanie środków wyrazu.</w:t>
            </w:r>
          </w:p>
          <w:p w:rsidR="00B94AD9" w:rsidRPr="00B94AD9" w:rsidRDefault="00B94AD9" w:rsidP="00C043F1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Pr="00B94AD9">
              <w:rPr>
                <w:rFonts w:ascii="Arial" w:hAnsi="Arial" w:cs="Arial"/>
                <w:bCs/>
                <w:sz w:val="20"/>
                <w:szCs w:val="20"/>
              </w:rPr>
              <w:t xml:space="preserve">ajęcia umożliwiają studentowi zdobycie umiejętności świadomego, zobiektywizowanego postrzegania zjawisk wizualnych i rozwinięcie zdolności analitycznych wobec własnej twórczości. </w:t>
            </w:r>
          </w:p>
          <w:p w:rsidR="00C043F1" w:rsidRDefault="00C043F1" w:rsidP="00C043F1">
            <w:pPr>
              <w:pStyle w:val="Tekstpodstawowy"/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B94AD9" w:rsidRPr="00B94AD9" w:rsidRDefault="00B94AD9" w:rsidP="00C043F1">
            <w:pPr>
              <w:pStyle w:val="Tekstpodstawowy"/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94AD9">
              <w:rPr>
                <w:rFonts w:ascii="Arial" w:hAnsi="Arial" w:cs="Arial"/>
                <w:bCs/>
                <w:i/>
                <w:sz w:val="20"/>
                <w:szCs w:val="20"/>
              </w:rPr>
              <w:t>* kurs prowadzony jest w języku polskim</w:t>
            </w:r>
          </w:p>
        </w:tc>
      </w:tr>
    </w:tbl>
    <w:p w:rsidR="005E4D72" w:rsidRPr="00D835F3" w:rsidRDefault="005E4D72" w:rsidP="00C043F1">
      <w:pPr>
        <w:spacing w:line="276" w:lineRule="auto"/>
        <w:rPr>
          <w:rFonts w:ascii="Arial" w:hAnsi="Arial" w:cs="Arial"/>
          <w:sz w:val="20"/>
          <w:szCs w:val="20"/>
        </w:rPr>
      </w:pPr>
    </w:p>
    <w:p w:rsidR="005E4D72" w:rsidRPr="00D835F3" w:rsidRDefault="005E4D72" w:rsidP="00C043F1">
      <w:pPr>
        <w:spacing w:line="276" w:lineRule="auto"/>
        <w:rPr>
          <w:rFonts w:ascii="Arial" w:hAnsi="Arial" w:cs="Arial"/>
          <w:sz w:val="20"/>
          <w:szCs w:val="20"/>
        </w:rPr>
      </w:pPr>
    </w:p>
    <w:p w:rsidR="00D835F3" w:rsidRDefault="00D835F3" w:rsidP="00C043F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5E4D72" w:rsidRPr="00D835F3" w:rsidRDefault="005E4D72" w:rsidP="00C043F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835F3">
        <w:rPr>
          <w:rFonts w:ascii="Arial" w:hAnsi="Arial" w:cs="Arial"/>
          <w:b/>
          <w:sz w:val="20"/>
          <w:szCs w:val="20"/>
        </w:rPr>
        <w:t>Warunki wstępne</w:t>
      </w:r>
    </w:p>
    <w:p w:rsidR="00D835F3" w:rsidRPr="00D835F3" w:rsidRDefault="00D835F3" w:rsidP="00C043F1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41"/>
        <w:gridCol w:w="7699"/>
      </w:tblGrid>
      <w:tr w:rsidR="005E4D72" w:rsidRPr="00D835F3" w:rsidTr="00D835F3">
        <w:trPr>
          <w:trHeight w:val="850"/>
        </w:trPr>
        <w:tc>
          <w:tcPr>
            <w:tcW w:w="1941" w:type="dxa"/>
            <w:shd w:val="clear" w:color="auto" w:fill="DBE5F1"/>
            <w:vAlign w:val="center"/>
          </w:tcPr>
          <w:p w:rsidR="005E4D72" w:rsidRPr="00D835F3" w:rsidRDefault="005E4D72" w:rsidP="00C043F1">
            <w:pPr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4363C2" w:rsidRPr="00D835F3" w:rsidRDefault="00B94AD9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  <w:tr w:rsidR="005E4D72" w:rsidRPr="00D835F3" w:rsidTr="00D835F3">
        <w:trPr>
          <w:trHeight w:val="850"/>
        </w:trPr>
        <w:tc>
          <w:tcPr>
            <w:tcW w:w="1941" w:type="dxa"/>
            <w:shd w:val="clear" w:color="auto" w:fill="DBE5F1"/>
            <w:vAlign w:val="center"/>
          </w:tcPr>
          <w:p w:rsidR="005E4D72" w:rsidRPr="00D835F3" w:rsidRDefault="005E4D72" w:rsidP="00C043F1">
            <w:pPr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D466AC" w:rsidRPr="00D835F3" w:rsidRDefault="00B94AD9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  <w:tr w:rsidR="005E4D72" w:rsidRPr="00D835F3" w:rsidTr="00D835F3">
        <w:trPr>
          <w:trHeight w:val="283"/>
        </w:trPr>
        <w:tc>
          <w:tcPr>
            <w:tcW w:w="1941" w:type="dxa"/>
            <w:shd w:val="clear" w:color="auto" w:fill="DBE5F1"/>
            <w:vAlign w:val="center"/>
          </w:tcPr>
          <w:p w:rsidR="005E4D72" w:rsidRPr="00D835F3" w:rsidRDefault="005E4D72" w:rsidP="00C043F1">
            <w:pPr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5E4D72" w:rsidRPr="00D835F3" w:rsidRDefault="000F6B7C" w:rsidP="00C043F1">
            <w:pPr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4AD9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</w:tr>
    </w:tbl>
    <w:p w:rsidR="005E4D72" w:rsidRPr="00D835F3" w:rsidRDefault="005E4D72" w:rsidP="00C043F1">
      <w:pPr>
        <w:spacing w:line="276" w:lineRule="auto"/>
        <w:rPr>
          <w:rFonts w:ascii="Arial" w:hAnsi="Arial" w:cs="Arial"/>
          <w:sz w:val="20"/>
          <w:szCs w:val="20"/>
        </w:rPr>
      </w:pPr>
    </w:p>
    <w:p w:rsidR="005E4D72" w:rsidRPr="00D835F3" w:rsidRDefault="005E4D72" w:rsidP="00C043F1">
      <w:pPr>
        <w:spacing w:line="276" w:lineRule="auto"/>
        <w:rPr>
          <w:rFonts w:ascii="Arial" w:hAnsi="Arial" w:cs="Arial"/>
          <w:sz w:val="20"/>
          <w:szCs w:val="20"/>
        </w:rPr>
      </w:pPr>
    </w:p>
    <w:p w:rsidR="006D3F70" w:rsidRPr="00D835F3" w:rsidRDefault="006D3F70" w:rsidP="00C043F1">
      <w:pPr>
        <w:spacing w:line="276" w:lineRule="auto"/>
        <w:rPr>
          <w:rFonts w:ascii="Arial" w:hAnsi="Arial" w:cs="Arial"/>
          <w:sz w:val="20"/>
          <w:szCs w:val="20"/>
        </w:rPr>
      </w:pPr>
    </w:p>
    <w:p w:rsidR="00C043F1" w:rsidRDefault="00C043F1" w:rsidP="00C043F1">
      <w:pPr>
        <w:spacing w:line="276" w:lineRule="auto"/>
        <w:rPr>
          <w:rFonts w:ascii="Arial" w:hAnsi="Arial" w:cs="Arial"/>
          <w:sz w:val="20"/>
          <w:szCs w:val="20"/>
        </w:rPr>
      </w:pPr>
    </w:p>
    <w:p w:rsidR="005E4D72" w:rsidRPr="00D835F3" w:rsidRDefault="005E4D72" w:rsidP="00C043F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835F3">
        <w:rPr>
          <w:rFonts w:ascii="Arial" w:hAnsi="Arial" w:cs="Arial"/>
          <w:b/>
          <w:sz w:val="20"/>
          <w:szCs w:val="20"/>
        </w:rPr>
        <w:lastRenderedPageBreak/>
        <w:t xml:space="preserve">Efekty kształcenia </w:t>
      </w:r>
    </w:p>
    <w:p w:rsidR="005E4D72" w:rsidRPr="00D835F3" w:rsidRDefault="005E4D72" w:rsidP="00C043F1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79"/>
        <w:gridCol w:w="5534"/>
        <w:gridCol w:w="2127"/>
      </w:tblGrid>
      <w:tr w:rsidR="005E4D72" w:rsidRPr="00D835F3" w:rsidTr="00D835F3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5E4D72" w:rsidRPr="00D835F3" w:rsidRDefault="005E4D72" w:rsidP="00C043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534" w:type="dxa"/>
            <w:shd w:val="clear" w:color="auto" w:fill="DBE5F1"/>
            <w:vAlign w:val="center"/>
          </w:tcPr>
          <w:p w:rsidR="005E4D72" w:rsidRPr="00D835F3" w:rsidRDefault="005E4D72" w:rsidP="00C043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5E4D72" w:rsidRPr="00D835F3" w:rsidRDefault="005E4D72" w:rsidP="00C043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5E4D72" w:rsidRPr="00D835F3" w:rsidTr="00B94AD9">
        <w:trPr>
          <w:cantSplit/>
          <w:trHeight w:val="1134"/>
        </w:trPr>
        <w:tc>
          <w:tcPr>
            <w:tcW w:w="1979" w:type="dxa"/>
            <w:vMerge/>
          </w:tcPr>
          <w:p w:rsidR="005E4D72" w:rsidRPr="00D835F3" w:rsidRDefault="005E4D72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4" w:type="dxa"/>
          </w:tcPr>
          <w:p w:rsidR="00575D25" w:rsidRPr="00D835F3" w:rsidRDefault="00575D25" w:rsidP="00C043F1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E4D72" w:rsidRPr="00D835F3" w:rsidRDefault="00B94AD9" w:rsidP="00C043F1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4AD9">
              <w:rPr>
                <w:rFonts w:ascii="Arial" w:hAnsi="Arial" w:cs="Arial"/>
                <w:sz w:val="20"/>
                <w:szCs w:val="20"/>
              </w:rPr>
              <w:t xml:space="preserve">W01 – znajomość terminologii dotyczącej struktury formalnej dzieła sztuki </w:t>
            </w:r>
          </w:p>
        </w:tc>
        <w:tc>
          <w:tcPr>
            <w:tcW w:w="2127" w:type="dxa"/>
          </w:tcPr>
          <w:p w:rsidR="005E4D72" w:rsidRPr="00D835F3" w:rsidRDefault="005E4D72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379E9" w:rsidRPr="0072460D" w:rsidRDefault="003379E9" w:rsidP="003379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2460D">
              <w:rPr>
                <w:rFonts w:ascii="Arial" w:eastAsia="ArialMT" w:hAnsi="Arial" w:cs="Arial"/>
                <w:bCs/>
                <w:sz w:val="20"/>
                <w:szCs w:val="20"/>
              </w:rPr>
              <w:t>K_W02</w:t>
            </w:r>
            <w:r w:rsidRPr="0072460D">
              <w:rPr>
                <w:rFonts w:ascii="Arial" w:eastAsia="ArialMT" w:hAnsi="Arial" w:cs="Arial"/>
                <w:bCs/>
                <w:sz w:val="20"/>
                <w:szCs w:val="20"/>
              </w:rPr>
              <w:br/>
            </w:r>
            <w:r w:rsidRPr="0072460D">
              <w:rPr>
                <w:rFonts w:ascii="Arial" w:hAnsi="Arial" w:cs="Arial"/>
                <w:sz w:val="20"/>
                <w:szCs w:val="20"/>
              </w:rPr>
              <w:t>K_W04</w:t>
            </w:r>
          </w:p>
          <w:p w:rsidR="008B7534" w:rsidRPr="00D835F3" w:rsidRDefault="008B7534" w:rsidP="003379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4D72" w:rsidRPr="00D835F3" w:rsidRDefault="005E4D72" w:rsidP="00C043F1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5528"/>
        <w:gridCol w:w="2127"/>
      </w:tblGrid>
      <w:tr w:rsidR="005E4D72" w:rsidRPr="00D835F3" w:rsidTr="00D835F3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5E4D72" w:rsidRPr="00D835F3" w:rsidRDefault="005E4D72" w:rsidP="00C043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528" w:type="dxa"/>
            <w:shd w:val="clear" w:color="auto" w:fill="DBE5F1"/>
            <w:vAlign w:val="center"/>
          </w:tcPr>
          <w:p w:rsidR="005E4D72" w:rsidRPr="00D835F3" w:rsidRDefault="005E4D72" w:rsidP="00C043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5E4D72" w:rsidRPr="00D835F3" w:rsidRDefault="005E4D72" w:rsidP="00C043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5E4D72" w:rsidRPr="00D835F3" w:rsidTr="00B94AD9">
        <w:trPr>
          <w:cantSplit/>
          <w:trHeight w:val="1134"/>
        </w:trPr>
        <w:tc>
          <w:tcPr>
            <w:tcW w:w="1985" w:type="dxa"/>
            <w:vMerge/>
          </w:tcPr>
          <w:p w:rsidR="005E4D72" w:rsidRPr="00D835F3" w:rsidRDefault="005E4D72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4363C2" w:rsidRPr="00D835F3" w:rsidRDefault="004363C2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94AD9" w:rsidRPr="00B94AD9" w:rsidRDefault="00B94AD9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4AD9">
              <w:rPr>
                <w:rFonts w:ascii="Arial" w:hAnsi="Arial" w:cs="Arial"/>
                <w:sz w:val="20"/>
                <w:szCs w:val="20"/>
              </w:rPr>
              <w:t xml:space="preserve">U01 – wykorzystanie w pracy artystycznej znajomości elementów strukturalnych dzieła i właściwe stosowanie środków wyrazu </w:t>
            </w:r>
          </w:p>
          <w:p w:rsidR="00575D25" w:rsidRPr="00D835F3" w:rsidRDefault="00575D25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B7534" w:rsidRPr="00D835F3" w:rsidRDefault="008B7534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379E9" w:rsidRDefault="003379E9" w:rsidP="003379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2A06">
              <w:rPr>
                <w:rFonts w:ascii="Arial" w:hAnsi="Arial" w:cs="Arial"/>
                <w:sz w:val="20"/>
                <w:szCs w:val="20"/>
              </w:rPr>
              <w:t>K_U01</w:t>
            </w:r>
          </w:p>
          <w:p w:rsidR="003379E9" w:rsidRDefault="003379E9" w:rsidP="003379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K_U02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575D25" w:rsidRPr="00D835F3" w:rsidRDefault="00575D25" w:rsidP="003379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4157" w:rsidRPr="00D835F3" w:rsidRDefault="00ED4157" w:rsidP="00C043F1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5528"/>
        <w:gridCol w:w="2127"/>
      </w:tblGrid>
      <w:tr w:rsidR="005E4D72" w:rsidRPr="00D835F3" w:rsidTr="00D835F3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5E4D72" w:rsidRPr="00D835F3" w:rsidRDefault="005E4D72" w:rsidP="00C043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528" w:type="dxa"/>
            <w:shd w:val="clear" w:color="auto" w:fill="DBE5F1"/>
            <w:vAlign w:val="center"/>
          </w:tcPr>
          <w:p w:rsidR="005E4D72" w:rsidRPr="00D835F3" w:rsidRDefault="005E4D72" w:rsidP="00C043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5E4D72" w:rsidRPr="00D835F3" w:rsidRDefault="005E4D72" w:rsidP="00C043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5E4D72" w:rsidRPr="00D835F3" w:rsidTr="00B94AD9">
        <w:trPr>
          <w:cantSplit/>
          <w:trHeight w:val="1134"/>
        </w:trPr>
        <w:tc>
          <w:tcPr>
            <w:tcW w:w="1985" w:type="dxa"/>
            <w:vMerge/>
          </w:tcPr>
          <w:p w:rsidR="005E4D72" w:rsidRPr="00D835F3" w:rsidRDefault="005E4D72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B94AD9" w:rsidRDefault="00B94AD9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94AD9" w:rsidRPr="00B94AD9" w:rsidRDefault="00B94AD9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4AD9">
              <w:rPr>
                <w:rFonts w:ascii="Arial" w:hAnsi="Arial" w:cs="Arial"/>
                <w:sz w:val="20"/>
                <w:szCs w:val="20"/>
              </w:rPr>
              <w:t>K01 – przedstawianie własnej oceny strony formalnej zjawisk artystycznych w sztuce dawnej i współczesnej</w:t>
            </w:r>
          </w:p>
          <w:p w:rsidR="004363C2" w:rsidRPr="00D835F3" w:rsidRDefault="004363C2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E4D72" w:rsidRPr="00D835F3" w:rsidRDefault="005E4D72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379E9" w:rsidRDefault="003379E9" w:rsidP="003379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2A06">
              <w:rPr>
                <w:rFonts w:ascii="Arial" w:hAnsi="Arial" w:cs="Arial"/>
                <w:sz w:val="20"/>
                <w:szCs w:val="20"/>
              </w:rPr>
              <w:t>K_K02</w:t>
            </w:r>
          </w:p>
          <w:p w:rsidR="003379E9" w:rsidRDefault="003379E9" w:rsidP="003379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2A06">
              <w:rPr>
                <w:rFonts w:ascii="Arial" w:hAnsi="Arial" w:cs="Arial"/>
                <w:sz w:val="20"/>
                <w:szCs w:val="20"/>
              </w:rPr>
              <w:t>K_K03</w:t>
            </w:r>
          </w:p>
          <w:p w:rsidR="008B7534" w:rsidRPr="00D835F3" w:rsidRDefault="008B7534" w:rsidP="003379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4157" w:rsidRPr="00D835F3" w:rsidRDefault="00ED4157" w:rsidP="00C043F1">
      <w:pPr>
        <w:spacing w:line="276" w:lineRule="auto"/>
        <w:rPr>
          <w:rFonts w:ascii="Arial" w:hAnsi="Arial" w:cs="Arial"/>
          <w:sz w:val="20"/>
          <w:szCs w:val="20"/>
        </w:rPr>
      </w:pPr>
    </w:p>
    <w:p w:rsidR="00D835F3" w:rsidRDefault="00D835F3" w:rsidP="00C043F1">
      <w:pPr>
        <w:spacing w:line="276" w:lineRule="auto"/>
        <w:rPr>
          <w:rFonts w:ascii="Arial" w:hAnsi="Arial" w:cs="Arial"/>
          <w:sz w:val="20"/>
          <w:szCs w:val="20"/>
        </w:rPr>
      </w:pPr>
    </w:p>
    <w:p w:rsidR="003379E9" w:rsidRPr="00D835F3" w:rsidRDefault="003379E9" w:rsidP="00C043F1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5E4D72" w:rsidRPr="00D835F3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4D72" w:rsidRPr="00D835F3" w:rsidRDefault="005E4D72" w:rsidP="00C043F1">
            <w:pPr>
              <w:pStyle w:val="Zawartotabeli"/>
              <w:spacing w:before="57" w:after="57" w:line="276" w:lineRule="auto"/>
              <w:ind w:left="45" w:right="13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35F3">
              <w:rPr>
                <w:rFonts w:ascii="Arial" w:hAnsi="Arial" w:cs="Arial"/>
                <w:b/>
                <w:sz w:val="20"/>
                <w:szCs w:val="20"/>
              </w:rPr>
              <w:t>Organizacja</w:t>
            </w:r>
          </w:p>
        </w:tc>
      </w:tr>
      <w:tr w:rsidR="005E4D72" w:rsidRPr="00D835F3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5E4D72" w:rsidRPr="00D835F3" w:rsidRDefault="005E4D72" w:rsidP="00C043F1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5E4D72" w:rsidRPr="00D835F3" w:rsidRDefault="005E4D72" w:rsidP="00C043F1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5E4D72" w:rsidRPr="00D835F3" w:rsidRDefault="005E4D72" w:rsidP="00C043F1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4D72" w:rsidRPr="00D835F3" w:rsidRDefault="005E4D72" w:rsidP="00C043F1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5E4D72" w:rsidRPr="00D835F3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5E4D72" w:rsidRPr="00D835F3" w:rsidRDefault="005E4D72" w:rsidP="00C043F1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5E4D72" w:rsidRPr="00D835F3" w:rsidRDefault="005E4D72" w:rsidP="00C043F1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4D72" w:rsidRPr="00D835F3" w:rsidRDefault="005E4D72" w:rsidP="00C043F1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5E4D72" w:rsidRPr="00D835F3" w:rsidRDefault="005E4D72" w:rsidP="00C043F1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5E4D72" w:rsidRPr="00D835F3" w:rsidRDefault="005E4D72" w:rsidP="00C043F1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5E4D72" w:rsidRPr="00D835F3" w:rsidRDefault="005E4D72" w:rsidP="00C043F1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5E4D72" w:rsidRPr="00D835F3" w:rsidRDefault="005E4D72" w:rsidP="00C043F1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5E4D72" w:rsidRPr="00D835F3" w:rsidRDefault="005E4D72" w:rsidP="00C043F1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E4D72" w:rsidRPr="00D835F3" w:rsidRDefault="005E4D72" w:rsidP="00C043F1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5E4D72" w:rsidRPr="00D835F3" w:rsidRDefault="005E4D72" w:rsidP="00C043F1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E4D72" w:rsidRPr="00D835F3" w:rsidRDefault="005E4D72" w:rsidP="00C043F1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5E4D72" w:rsidRPr="00D835F3" w:rsidRDefault="005E4D72" w:rsidP="00C043F1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E4D72" w:rsidRPr="00D835F3" w:rsidRDefault="005E4D72" w:rsidP="00C043F1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5E4D72" w:rsidRPr="00D835F3" w:rsidRDefault="005E4D72" w:rsidP="00C043F1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D72" w:rsidRPr="00D835F3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5E4D72" w:rsidRPr="00D835F3" w:rsidRDefault="005E4D72" w:rsidP="00C043F1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5E4D72" w:rsidRPr="00D835F3" w:rsidRDefault="00B94AD9" w:rsidP="00C043F1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4D72" w:rsidRPr="00D835F3" w:rsidRDefault="005E4D72" w:rsidP="00C043F1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4D72" w:rsidRPr="00D835F3" w:rsidRDefault="005E4D72" w:rsidP="00C043F1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5E4D72" w:rsidRPr="00D835F3" w:rsidRDefault="00B94AD9" w:rsidP="00C043F1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75D25" w:rsidRPr="00D835F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5E4D72" w:rsidRPr="00D835F3" w:rsidRDefault="005E4D72" w:rsidP="00C043F1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E4D72" w:rsidRPr="00D835F3" w:rsidRDefault="005E4D72" w:rsidP="00C043F1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E4D72" w:rsidRPr="00D835F3" w:rsidRDefault="005E4D72" w:rsidP="00C043F1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4D72" w:rsidRDefault="005E4D72" w:rsidP="00C043F1">
      <w:pPr>
        <w:pStyle w:val="Zawartotabeli"/>
        <w:spacing w:line="276" w:lineRule="auto"/>
        <w:rPr>
          <w:rFonts w:ascii="Arial" w:hAnsi="Arial" w:cs="Arial"/>
          <w:sz w:val="20"/>
          <w:szCs w:val="20"/>
        </w:rPr>
      </w:pPr>
    </w:p>
    <w:p w:rsidR="003379E9" w:rsidRDefault="003379E9" w:rsidP="00C043F1">
      <w:pPr>
        <w:pStyle w:val="Zawartotabeli"/>
        <w:spacing w:line="276" w:lineRule="auto"/>
        <w:rPr>
          <w:rFonts w:ascii="Arial" w:hAnsi="Arial" w:cs="Arial"/>
          <w:sz w:val="20"/>
          <w:szCs w:val="20"/>
        </w:rPr>
      </w:pPr>
    </w:p>
    <w:p w:rsidR="003379E9" w:rsidRPr="00D835F3" w:rsidRDefault="003379E9" w:rsidP="00C043F1">
      <w:pPr>
        <w:pStyle w:val="Zawartotabeli"/>
        <w:spacing w:line="276" w:lineRule="auto"/>
        <w:rPr>
          <w:rFonts w:ascii="Arial" w:hAnsi="Arial" w:cs="Arial"/>
          <w:sz w:val="20"/>
          <w:szCs w:val="20"/>
        </w:rPr>
      </w:pPr>
    </w:p>
    <w:p w:rsidR="005E4D72" w:rsidRPr="00D835F3" w:rsidRDefault="005E4D72" w:rsidP="00C043F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835F3">
        <w:rPr>
          <w:rFonts w:ascii="Arial" w:hAnsi="Arial" w:cs="Arial"/>
          <w:b/>
          <w:sz w:val="20"/>
          <w:szCs w:val="20"/>
        </w:rPr>
        <w:t>Opis metod prowadzenia zajęć</w:t>
      </w:r>
    </w:p>
    <w:p w:rsidR="005E4D72" w:rsidRPr="00D835F3" w:rsidRDefault="005E4D72" w:rsidP="00C043F1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5E4D72" w:rsidRPr="00D835F3" w:rsidTr="009A19AD">
        <w:trPr>
          <w:trHeight w:val="1312"/>
        </w:trPr>
        <w:tc>
          <w:tcPr>
            <w:tcW w:w="9622" w:type="dxa"/>
          </w:tcPr>
          <w:p w:rsidR="00D55FF8" w:rsidRDefault="00D55FF8" w:rsidP="00C043F1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94AD9" w:rsidRPr="00B94AD9" w:rsidRDefault="00B94AD9" w:rsidP="00C043F1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4AD9">
              <w:rPr>
                <w:rFonts w:ascii="Arial" w:hAnsi="Arial" w:cs="Arial"/>
                <w:sz w:val="20"/>
                <w:szCs w:val="20"/>
              </w:rPr>
              <w:t xml:space="preserve">- wykłady ilustrowane pokazem slajdów </w:t>
            </w:r>
            <w:r w:rsidRPr="00B94AD9">
              <w:rPr>
                <w:rFonts w:ascii="Arial" w:hAnsi="Arial" w:cs="Arial"/>
                <w:sz w:val="20"/>
                <w:szCs w:val="20"/>
              </w:rPr>
              <w:br/>
              <w:t>- indywidualne korekty ćwiczeń warsztatowych</w:t>
            </w:r>
            <w:r w:rsidRPr="00B94AD9">
              <w:rPr>
                <w:rFonts w:ascii="Arial" w:hAnsi="Arial" w:cs="Arial"/>
                <w:sz w:val="20"/>
                <w:szCs w:val="20"/>
              </w:rPr>
              <w:br/>
              <w:t>- omawianie w grupie prac domowych</w:t>
            </w:r>
            <w:r w:rsidRPr="00B94AD9">
              <w:rPr>
                <w:rFonts w:ascii="Arial" w:hAnsi="Arial" w:cs="Arial"/>
                <w:sz w:val="20"/>
                <w:szCs w:val="20"/>
              </w:rPr>
              <w:br/>
              <w:t>- dyskusje związane z zagadnieniami sztuki dawnej i współczesnej</w:t>
            </w:r>
          </w:p>
          <w:p w:rsidR="00625874" w:rsidRDefault="00142CE1" w:rsidP="00D55FF8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>zwiedzanie i recenzowanie bieżących wystaw</w:t>
            </w:r>
          </w:p>
          <w:p w:rsidR="00D55FF8" w:rsidRPr="00D835F3" w:rsidRDefault="00D55FF8" w:rsidP="00D55FF8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4D72" w:rsidRDefault="005E4D72" w:rsidP="00C043F1">
      <w:pPr>
        <w:pStyle w:val="Zawartotabeli"/>
        <w:spacing w:line="276" w:lineRule="auto"/>
        <w:rPr>
          <w:rFonts w:ascii="Arial" w:hAnsi="Arial" w:cs="Arial"/>
          <w:sz w:val="20"/>
          <w:szCs w:val="20"/>
        </w:rPr>
      </w:pPr>
    </w:p>
    <w:p w:rsidR="003379E9" w:rsidRDefault="003379E9" w:rsidP="00C043F1">
      <w:pPr>
        <w:pStyle w:val="Zawartotabeli"/>
        <w:spacing w:line="276" w:lineRule="auto"/>
        <w:rPr>
          <w:rFonts w:ascii="Arial" w:hAnsi="Arial" w:cs="Arial"/>
          <w:sz w:val="20"/>
          <w:szCs w:val="20"/>
        </w:rPr>
      </w:pPr>
    </w:p>
    <w:p w:rsidR="005E4D72" w:rsidRPr="00D835F3" w:rsidRDefault="005E4D72" w:rsidP="00C043F1">
      <w:pPr>
        <w:pStyle w:val="Zawartotabeli"/>
        <w:spacing w:line="276" w:lineRule="auto"/>
        <w:rPr>
          <w:rFonts w:ascii="Arial" w:hAnsi="Arial" w:cs="Arial"/>
          <w:b/>
          <w:sz w:val="20"/>
          <w:szCs w:val="20"/>
        </w:rPr>
      </w:pPr>
      <w:r w:rsidRPr="00D835F3">
        <w:rPr>
          <w:rFonts w:ascii="Arial" w:hAnsi="Arial" w:cs="Arial"/>
          <w:b/>
          <w:sz w:val="20"/>
          <w:szCs w:val="20"/>
        </w:rPr>
        <w:lastRenderedPageBreak/>
        <w:t>Formy sprawdzania efektów kształcenia</w:t>
      </w:r>
    </w:p>
    <w:p w:rsidR="005E4D72" w:rsidRPr="00D835F3" w:rsidRDefault="005E4D72" w:rsidP="00C043F1">
      <w:pPr>
        <w:pStyle w:val="Zawartotabeli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766"/>
      </w:tblGrid>
      <w:tr w:rsidR="00AC36A1" w:rsidRPr="00D835F3" w:rsidTr="00575D25">
        <w:trPr>
          <w:cantSplit/>
          <w:trHeight w:val="1579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AC36A1" w:rsidRPr="00D835F3" w:rsidRDefault="00AC36A1" w:rsidP="00C043F1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C36A1" w:rsidRPr="00D835F3" w:rsidRDefault="00AC36A1" w:rsidP="00C043F1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D835F3"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C36A1" w:rsidRPr="00D835F3" w:rsidRDefault="00AC36A1" w:rsidP="00C043F1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C36A1" w:rsidRPr="00D835F3" w:rsidRDefault="00AC36A1" w:rsidP="00C043F1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C36A1" w:rsidRPr="00D835F3" w:rsidRDefault="00AC36A1" w:rsidP="00C043F1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C36A1" w:rsidRPr="00D835F3" w:rsidRDefault="00AC36A1" w:rsidP="00C043F1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C36A1" w:rsidRPr="00D835F3" w:rsidRDefault="00AC36A1" w:rsidP="00C043F1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C36A1" w:rsidRPr="00D835F3" w:rsidRDefault="00AC36A1" w:rsidP="00C043F1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C36A1" w:rsidRPr="00D835F3" w:rsidRDefault="00AC36A1" w:rsidP="00C043F1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AC36A1" w:rsidRPr="00D835F3" w:rsidRDefault="00AC36A1" w:rsidP="00C043F1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AC36A1" w:rsidRPr="00D835F3" w:rsidRDefault="00AC36A1" w:rsidP="00C043F1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C36A1" w:rsidRPr="00D835F3" w:rsidRDefault="00AC36A1" w:rsidP="00C043F1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C36A1" w:rsidRPr="00D835F3" w:rsidRDefault="00AC36A1" w:rsidP="00C043F1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96" w:type="dxa"/>
            <w:shd w:val="clear" w:color="auto" w:fill="DBE5F1"/>
            <w:textDirection w:val="btLr"/>
            <w:vAlign w:val="center"/>
          </w:tcPr>
          <w:p w:rsidR="00AC36A1" w:rsidRPr="00D835F3" w:rsidRDefault="00AC36A1" w:rsidP="00C043F1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Inne:</w:t>
            </w:r>
          </w:p>
          <w:p w:rsidR="00AC36A1" w:rsidRPr="00D835F3" w:rsidRDefault="00ED4157" w:rsidP="00C043F1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p</w:t>
            </w:r>
            <w:r w:rsidR="00AC36A1" w:rsidRPr="00D835F3">
              <w:rPr>
                <w:rFonts w:ascii="Arial" w:hAnsi="Arial" w:cs="Arial"/>
                <w:sz w:val="20"/>
                <w:szCs w:val="20"/>
              </w:rPr>
              <w:t>rzegląd prac</w:t>
            </w:r>
          </w:p>
        </w:tc>
      </w:tr>
      <w:tr w:rsidR="00AC36A1" w:rsidRPr="00D835F3" w:rsidTr="00575D25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AC36A1" w:rsidRPr="00D835F3" w:rsidRDefault="00AC36A1" w:rsidP="00C043F1">
            <w:pPr>
              <w:pStyle w:val="Tekstdymka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AC36A1" w:rsidRPr="00D835F3" w:rsidRDefault="00AC36A1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AC36A1" w:rsidRPr="00D835F3" w:rsidRDefault="003379E9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</w:tcPr>
          <w:p w:rsidR="00AC36A1" w:rsidRPr="00D835F3" w:rsidRDefault="00AC36A1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C36A1" w:rsidRPr="00D835F3" w:rsidTr="00575D25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AC36A1" w:rsidRPr="00D835F3" w:rsidRDefault="00AC36A1" w:rsidP="00C043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AC36A1" w:rsidRPr="00D835F3" w:rsidRDefault="00AC36A1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AC36A1" w:rsidRPr="00D835F3" w:rsidRDefault="00AC36A1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</w:tcPr>
          <w:p w:rsidR="00AC36A1" w:rsidRPr="00D835F3" w:rsidRDefault="00AC36A1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C36A1" w:rsidRPr="00D835F3" w:rsidTr="00575D25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AC36A1" w:rsidRPr="00D835F3" w:rsidRDefault="00AC36A1" w:rsidP="00C043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AC36A1" w:rsidRPr="00D835F3" w:rsidRDefault="00AC36A1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AC36A1" w:rsidRPr="00D835F3" w:rsidRDefault="003379E9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</w:tcPr>
          <w:p w:rsidR="00AC36A1" w:rsidRPr="00D835F3" w:rsidRDefault="00AC36A1" w:rsidP="00C04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D835F3" w:rsidRDefault="00D835F3" w:rsidP="00C043F1">
      <w:pPr>
        <w:pStyle w:val="Zawartotabeli"/>
        <w:spacing w:line="276" w:lineRule="auto"/>
        <w:rPr>
          <w:rFonts w:ascii="Arial" w:hAnsi="Arial" w:cs="Arial"/>
          <w:sz w:val="20"/>
          <w:szCs w:val="20"/>
        </w:rPr>
      </w:pPr>
    </w:p>
    <w:p w:rsidR="00C043F1" w:rsidRDefault="00C043F1" w:rsidP="00C043F1">
      <w:pPr>
        <w:pStyle w:val="Zawartotabeli"/>
        <w:spacing w:line="276" w:lineRule="auto"/>
        <w:rPr>
          <w:rFonts w:ascii="Arial" w:hAnsi="Arial" w:cs="Arial"/>
          <w:sz w:val="20"/>
          <w:szCs w:val="20"/>
        </w:rPr>
      </w:pPr>
    </w:p>
    <w:p w:rsidR="003379E9" w:rsidRPr="00D835F3" w:rsidRDefault="003379E9" w:rsidP="00C043F1">
      <w:pPr>
        <w:pStyle w:val="Zawartotabeli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1"/>
        <w:gridCol w:w="7699"/>
      </w:tblGrid>
      <w:tr w:rsidR="005E4D72" w:rsidRPr="00D835F3">
        <w:tc>
          <w:tcPr>
            <w:tcW w:w="1941" w:type="dxa"/>
            <w:shd w:val="clear" w:color="auto" w:fill="DBE5F1"/>
            <w:vAlign w:val="center"/>
          </w:tcPr>
          <w:p w:rsidR="005E4D72" w:rsidRPr="00D835F3" w:rsidRDefault="005E4D72" w:rsidP="00C043F1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35F3">
              <w:rPr>
                <w:rFonts w:ascii="Arial" w:hAnsi="Arial" w:cs="Arial"/>
                <w:b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E05CC7" w:rsidRDefault="00E05CC7" w:rsidP="00E05CC7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05CC7" w:rsidRDefault="00E05CC7" w:rsidP="00E05CC7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obecność na zajęciach i zaangażowanie w pracy</w:t>
            </w:r>
          </w:p>
          <w:p w:rsidR="00B94AD9" w:rsidRPr="00B94AD9" w:rsidRDefault="0085415E" w:rsidP="00C043F1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>- ocena wykonania ćwiczeń warsztatowych</w:t>
            </w:r>
          </w:p>
          <w:p w:rsidR="00B94AD9" w:rsidRDefault="00B94AD9" w:rsidP="00C043F1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4AD9">
              <w:rPr>
                <w:rFonts w:ascii="Arial" w:hAnsi="Arial" w:cs="Arial"/>
                <w:sz w:val="20"/>
                <w:szCs w:val="20"/>
              </w:rPr>
              <w:t xml:space="preserve">- sprawdzian wiedzy dotyczącej elementów strukturalnych dzieła sztuki, a także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B94AD9" w:rsidRPr="00B94AD9" w:rsidRDefault="00B94AD9" w:rsidP="00C043F1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94AD9">
              <w:rPr>
                <w:rFonts w:ascii="Arial" w:hAnsi="Arial" w:cs="Arial"/>
                <w:sz w:val="20"/>
                <w:szCs w:val="20"/>
              </w:rPr>
              <w:t>orientacji w wybranych zagadnieniach sztuki dawnej i współczesnej</w:t>
            </w:r>
          </w:p>
          <w:p w:rsidR="00B94AD9" w:rsidRPr="00B94AD9" w:rsidRDefault="00B94AD9" w:rsidP="00C043F1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4AD9">
              <w:rPr>
                <w:rFonts w:ascii="Arial" w:hAnsi="Arial" w:cs="Arial"/>
                <w:sz w:val="20"/>
                <w:szCs w:val="20"/>
              </w:rPr>
              <w:t>- zaliczenie prac domowych</w:t>
            </w:r>
          </w:p>
          <w:p w:rsidR="00B94AD9" w:rsidRDefault="00B94AD9" w:rsidP="00C043F1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4AD9">
              <w:rPr>
                <w:rFonts w:ascii="Arial" w:hAnsi="Arial" w:cs="Arial"/>
                <w:sz w:val="20"/>
                <w:szCs w:val="20"/>
              </w:rPr>
              <w:t xml:space="preserve">- udział w dyskusji i umiejętność prezentowania własnych ocen różnych zjawisk </w:t>
            </w:r>
          </w:p>
          <w:p w:rsidR="00B94AD9" w:rsidRPr="00B94AD9" w:rsidRDefault="00B94AD9" w:rsidP="00C043F1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94AD9">
              <w:rPr>
                <w:rFonts w:ascii="Arial" w:hAnsi="Arial" w:cs="Arial"/>
                <w:sz w:val="20"/>
                <w:szCs w:val="20"/>
              </w:rPr>
              <w:t xml:space="preserve">artystycznych </w:t>
            </w:r>
          </w:p>
          <w:p w:rsidR="00B94AD9" w:rsidRPr="00B94AD9" w:rsidRDefault="00B94AD9" w:rsidP="00C043F1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4AD9">
              <w:rPr>
                <w:rFonts w:ascii="Arial" w:hAnsi="Arial" w:cs="Arial"/>
                <w:sz w:val="20"/>
                <w:szCs w:val="20"/>
              </w:rPr>
              <w:t>- znajomość bieżących wydarzeń wystawienniczych</w:t>
            </w:r>
          </w:p>
          <w:p w:rsidR="0085415E" w:rsidRPr="00D835F3" w:rsidRDefault="0085415E" w:rsidP="00C043F1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35F3" w:rsidRPr="00D835F3" w:rsidRDefault="00D835F3" w:rsidP="00C043F1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85"/>
        <w:gridCol w:w="7655"/>
      </w:tblGrid>
      <w:tr w:rsidR="0083570C" w:rsidRPr="00D835F3" w:rsidTr="000F6B7C">
        <w:trPr>
          <w:trHeight w:val="567"/>
        </w:trPr>
        <w:tc>
          <w:tcPr>
            <w:tcW w:w="1985" w:type="dxa"/>
            <w:shd w:val="clear" w:color="auto" w:fill="DBE5F1"/>
            <w:vAlign w:val="center"/>
          </w:tcPr>
          <w:p w:rsidR="0083570C" w:rsidRPr="00D835F3" w:rsidRDefault="0083570C" w:rsidP="00C043F1">
            <w:pPr>
              <w:autoSpaceDE/>
              <w:spacing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55" w:type="dxa"/>
            <w:tcBorders>
              <w:bottom w:val="single" w:sz="4" w:space="0" w:color="4BACC6"/>
              <w:right w:val="single" w:sz="4" w:space="0" w:color="4BACC6"/>
            </w:tcBorders>
          </w:tcPr>
          <w:p w:rsidR="0083570C" w:rsidRPr="00D835F3" w:rsidRDefault="0083570C" w:rsidP="00C043F1">
            <w:pPr>
              <w:pStyle w:val="Zawartotabeli"/>
              <w:spacing w:before="57" w:after="57" w:line="276" w:lineRule="auto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</w:tbl>
    <w:p w:rsidR="0083570C" w:rsidRPr="00D835F3" w:rsidRDefault="0083570C" w:rsidP="00C043F1">
      <w:pPr>
        <w:spacing w:line="276" w:lineRule="auto"/>
        <w:rPr>
          <w:rFonts w:ascii="Arial" w:hAnsi="Arial" w:cs="Arial"/>
          <w:sz w:val="20"/>
          <w:szCs w:val="20"/>
        </w:rPr>
      </w:pPr>
    </w:p>
    <w:p w:rsidR="00D835F3" w:rsidRDefault="00D835F3" w:rsidP="00C043F1">
      <w:pPr>
        <w:spacing w:line="276" w:lineRule="auto"/>
        <w:rPr>
          <w:rFonts w:ascii="Arial" w:hAnsi="Arial" w:cs="Arial"/>
          <w:sz w:val="20"/>
          <w:szCs w:val="20"/>
        </w:rPr>
      </w:pPr>
    </w:p>
    <w:p w:rsidR="00D835F3" w:rsidRDefault="00D835F3" w:rsidP="00C043F1">
      <w:pPr>
        <w:spacing w:line="276" w:lineRule="auto"/>
        <w:rPr>
          <w:rFonts w:ascii="Arial" w:hAnsi="Arial" w:cs="Arial"/>
          <w:sz w:val="20"/>
          <w:szCs w:val="20"/>
        </w:rPr>
      </w:pPr>
    </w:p>
    <w:p w:rsidR="005E4D72" w:rsidRPr="00D835F3" w:rsidRDefault="005E4D72" w:rsidP="00C043F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835F3">
        <w:rPr>
          <w:rFonts w:ascii="Arial" w:hAnsi="Arial" w:cs="Arial"/>
          <w:b/>
          <w:sz w:val="20"/>
          <w:szCs w:val="20"/>
        </w:rPr>
        <w:t>Treści merytoryczne (wykaz tematów)</w:t>
      </w:r>
    </w:p>
    <w:p w:rsidR="005E4D72" w:rsidRPr="00D835F3" w:rsidRDefault="005E4D72" w:rsidP="00C043F1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5E4D72" w:rsidRPr="00D835F3">
        <w:trPr>
          <w:trHeight w:val="1136"/>
        </w:trPr>
        <w:tc>
          <w:tcPr>
            <w:tcW w:w="9622" w:type="dxa"/>
          </w:tcPr>
          <w:p w:rsidR="0083570C" w:rsidRPr="00D835F3" w:rsidRDefault="0083570C" w:rsidP="00C043F1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01DFB" w:rsidRDefault="00D55FF8" w:rsidP="00C043F1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z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>agadnienia teorii koloru m.in. barwa jako zjawisko świetlne i wzr</w:t>
            </w:r>
            <w:r>
              <w:rPr>
                <w:rFonts w:ascii="Arial" w:hAnsi="Arial" w:cs="Arial"/>
                <w:sz w:val="20"/>
                <w:szCs w:val="20"/>
              </w:rPr>
              <w:t>okowe, struktura świata koloru</w:t>
            </w:r>
            <w:r w:rsidR="00FF4BA5">
              <w:rPr>
                <w:rFonts w:ascii="Arial" w:hAnsi="Arial" w:cs="Arial"/>
                <w:sz w:val="20"/>
                <w:szCs w:val="20"/>
              </w:rPr>
              <w:br/>
              <w:t xml:space="preserve">  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>związk</w:t>
            </w:r>
            <w:r w:rsidR="00FF4BA5">
              <w:rPr>
                <w:rFonts w:ascii="Arial" w:hAnsi="Arial" w:cs="Arial"/>
                <w:sz w:val="20"/>
                <w:szCs w:val="20"/>
              </w:rPr>
              <w:t>i między barwami</w:t>
            </w:r>
            <w:r w:rsidR="004B07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5FF8">
              <w:rPr>
                <w:rFonts w:ascii="Arial" w:hAnsi="Arial" w:cs="Arial"/>
                <w:sz w:val="20"/>
                <w:szCs w:val="20"/>
              </w:rPr>
              <w:t>(rodzaje kontrastów, egalizacja, harmonia)</w:t>
            </w:r>
            <w:r w:rsidR="00FF4BA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>dyna</w:t>
            </w:r>
            <w:r>
              <w:rPr>
                <w:rFonts w:ascii="Arial" w:hAnsi="Arial" w:cs="Arial"/>
                <w:sz w:val="20"/>
                <w:szCs w:val="20"/>
              </w:rPr>
              <w:t>mika oraz ekspresja koloru</w:t>
            </w:r>
            <w:r>
              <w:rPr>
                <w:rFonts w:ascii="Arial" w:hAnsi="Arial" w:cs="Arial"/>
                <w:sz w:val="20"/>
                <w:szCs w:val="20"/>
              </w:rPr>
              <w:br/>
              <w:t>- z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>naczenie kompozycyjne oraz symboliczne światła i cienia, a ta</w:t>
            </w:r>
            <w:r>
              <w:rPr>
                <w:rFonts w:ascii="Arial" w:hAnsi="Arial" w:cs="Arial"/>
                <w:sz w:val="20"/>
                <w:szCs w:val="20"/>
              </w:rPr>
              <w:t>kże zwią</w:t>
            </w:r>
            <w:r w:rsidR="004B0798">
              <w:rPr>
                <w:rFonts w:ascii="Arial" w:hAnsi="Arial" w:cs="Arial"/>
                <w:sz w:val="20"/>
                <w:szCs w:val="20"/>
              </w:rPr>
              <w:t xml:space="preserve">zanej </w:t>
            </w:r>
            <w:r>
              <w:rPr>
                <w:rFonts w:ascii="Arial" w:hAnsi="Arial" w:cs="Arial"/>
                <w:sz w:val="20"/>
                <w:szCs w:val="20"/>
              </w:rPr>
              <w:t>z tym siły waloru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>rzestrzeń wobec płaszczyzny, rozwój i rodzaje perspektywy, w tym odmiany perspektywy linearnej</w:t>
            </w:r>
            <w:r w:rsidR="00901DF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E03C92" w:rsidRDefault="00901DFB" w:rsidP="00C043F1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55FF8" w:rsidRPr="00D55FF8">
              <w:rPr>
                <w:rFonts w:ascii="Arial" w:hAnsi="Arial" w:cs="Arial"/>
                <w:sz w:val="20"/>
                <w:szCs w:val="20"/>
              </w:rPr>
              <w:t>(także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5FF8" w:rsidRPr="00D55FF8">
              <w:rPr>
                <w:rFonts w:ascii="Arial" w:hAnsi="Arial" w:cs="Arial"/>
                <w:sz w:val="20"/>
                <w:szCs w:val="20"/>
              </w:rPr>
              <w:t>m.in. wykorzystanie camera obscura)</w:t>
            </w:r>
          </w:p>
          <w:p w:rsidR="00E03C92" w:rsidRDefault="00E03C92" w:rsidP="00C043F1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521D2">
              <w:rPr>
                <w:rFonts w:ascii="Arial" w:hAnsi="Arial" w:cs="Arial"/>
                <w:sz w:val="20"/>
                <w:szCs w:val="20"/>
              </w:rPr>
              <w:t>- wzajemne relacje i współzależność elementów dzieła sztuki w organizacji całości układu</w:t>
            </w:r>
          </w:p>
          <w:p w:rsidR="00E03C92" w:rsidRPr="00C521D2" w:rsidRDefault="00E03C92" w:rsidP="00E03C92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521D2">
              <w:rPr>
                <w:rFonts w:ascii="Arial" w:hAnsi="Arial" w:cs="Arial"/>
                <w:sz w:val="20"/>
                <w:szCs w:val="20"/>
              </w:rPr>
              <w:t>- specyfika różnych odmian faktur i materii</w:t>
            </w:r>
          </w:p>
          <w:p w:rsidR="00E03C92" w:rsidRPr="00C521D2" w:rsidRDefault="00E03C92" w:rsidP="00E03C92">
            <w:pPr>
              <w:widowControl/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521D2">
              <w:rPr>
                <w:rFonts w:ascii="Arial" w:hAnsi="Arial" w:cs="Arial"/>
                <w:sz w:val="20"/>
                <w:szCs w:val="20"/>
              </w:rPr>
              <w:t>- informel –  ekspresjonizm abstrakcyjny – grupa krakowska</w:t>
            </w:r>
          </w:p>
          <w:p w:rsidR="00D55FF8" w:rsidRPr="00D835F3" w:rsidRDefault="00D55FF8" w:rsidP="00E03C92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43F1" w:rsidRDefault="00C043F1" w:rsidP="00C043F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3379E9" w:rsidRDefault="003379E9" w:rsidP="00C043F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625874" w:rsidRDefault="00901DFB" w:rsidP="00C043F1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Tematy ćwiczeń warsztatowych</w:t>
      </w:r>
      <w:r w:rsidR="00D55FF8" w:rsidRPr="00D55FF8">
        <w:rPr>
          <w:rFonts w:ascii="Arial" w:hAnsi="Arial" w:cs="Arial"/>
          <w:b/>
          <w:sz w:val="20"/>
          <w:szCs w:val="20"/>
        </w:rPr>
        <w:t>:</w:t>
      </w:r>
    </w:p>
    <w:p w:rsidR="003379E9" w:rsidRDefault="003379E9" w:rsidP="00C043F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D55FF8" w:rsidRPr="00D835F3" w:rsidTr="00BC3EA8">
        <w:trPr>
          <w:trHeight w:val="1134"/>
        </w:trPr>
        <w:tc>
          <w:tcPr>
            <w:tcW w:w="9622" w:type="dxa"/>
          </w:tcPr>
          <w:p w:rsidR="00D55FF8" w:rsidRPr="00D55FF8" w:rsidRDefault="00D55FF8" w:rsidP="00D55FF8">
            <w:pPr>
              <w:widowControl/>
              <w:suppressAutoHyphens w:val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D55FF8" w:rsidRPr="00D55FF8" w:rsidRDefault="00D55FF8" w:rsidP="00C801FC">
            <w:pPr>
              <w:widowControl/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55FF8">
              <w:rPr>
                <w:rFonts w:ascii="Arial" w:hAnsi="Arial" w:cs="Arial"/>
                <w:sz w:val="20"/>
                <w:szCs w:val="20"/>
              </w:rPr>
              <w:t xml:space="preserve">- analiza </w:t>
            </w:r>
            <w:r w:rsidR="00E05CC7">
              <w:rPr>
                <w:rFonts w:ascii="Arial" w:hAnsi="Arial" w:cs="Arial"/>
                <w:sz w:val="20"/>
                <w:szCs w:val="20"/>
              </w:rPr>
              <w:t>gamy kolorystycznej d</w:t>
            </w:r>
            <w:r w:rsidRPr="00D55FF8">
              <w:rPr>
                <w:rFonts w:ascii="Arial" w:hAnsi="Arial" w:cs="Arial"/>
                <w:sz w:val="20"/>
                <w:szCs w:val="20"/>
              </w:rPr>
              <w:t>zieła sztuki</w:t>
            </w:r>
            <w:r w:rsidR="00E05CC7">
              <w:rPr>
                <w:rFonts w:ascii="Arial" w:hAnsi="Arial" w:cs="Arial"/>
                <w:sz w:val="20"/>
                <w:szCs w:val="20"/>
              </w:rPr>
              <w:t xml:space="preserve"> dawnej lub współczesnej</w:t>
            </w:r>
          </w:p>
          <w:p w:rsidR="00D55FF8" w:rsidRPr="00D55FF8" w:rsidRDefault="00D55FF8" w:rsidP="00C801FC">
            <w:pPr>
              <w:widowControl/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55FF8">
              <w:rPr>
                <w:rFonts w:ascii="Arial" w:hAnsi="Arial" w:cs="Arial"/>
                <w:sz w:val="20"/>
                <w:szCs w:val="20"/>
              </w:rPr>
              <w:t>- ko</w:t>
            </w:r>
            <w:r w:rsidR="00C801FC">
              <w:rPr>
                <w:rFonts w:ascii="Arial" w:hAnsi="Arial" w:cs="Arial"/>
                <w:sz w:val="20"/>
                <w:szCs w:val="20"/>
              </w:rPr>
              <w:t>mp</w:t>
            </w:r>
            <w:r w:rsidR="00E05CC7">
              <w:rPr>
                <w:rFonts w:ascii="Arial" w:hAnsi="Arial" w:cs="Arial"/>
                <w:sz w:val="20"/>
                <w:szCs w:val="20"/>
              </w:rPr>
              <w:t>ozycja abstrakcyjna w wybranej gamie barwnej</w:t>
            </w:r>
          </w:p>
          <w:p w:rsidR="00D55FF8" w:rsidRPr="00D55FF8" w:rsidRDefault="00D55FF8" w:rsidP="00C801F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55FF8">
              <w:rPr>
                <w:rFonts w:ascii="Arial" w:hAnsi="Arial" w:cs="Arial"/>
                <w:sz w:val="20"/>
                <w:szCs w:val="20"/>
              </w:rPr>
              <w:t>- malarstwo materii</w:t>
            </w:r>
          </w:p>
          <w:p w:rsidR="00D55FF8" w:rsidRPr="00D835F3" w:rsidRDefault="00D55FF8" w:rsidP="00D55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5FF8" w:rsidRDefault="00D55FF8" w:rsidP="00C043F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E05CC7" w:rsidRDefault="00E05CC7" w:rsidP="00C043F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5E4D72" w:rsidRPr="0085415E" w:rsidRDefault="005E4D72" w:rsidP="00C043F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85415E">
        <w:rPr>
          <w:rFonts w:ascii="Arial" w:hAnsi="Arial" w:cs="Arial"/>
          <w:b/>
          <w:sz w:val="20"/>
          <w:szCs w:val="20"/>
        </w:rPr>
        <w:lastRenderedPageBreak/>
        <w:t>Wykaz literatury podstawowej</w:t>
      </w:r>
    </w:p>
    <w:p w:rsidR="005E4D72" w:rsidRPr="00D835F3" w:rsidRDefault="005E4D72" w:rsidP="00C043F1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5E4D72" w:rsidRPr="00D835F3" w:rsidTr="0085415E">
        <w:trPr>
          <w:trHeight w:val="1134"/>
        </w:trPr>
        <w:tc>
          <w:tcPr>
            <w:tcW w:w="9622" w:type="dxa"/>
          </w:tcPr>
          <w:p w:rsidR="000F6B7C" w:rsidRPr="00D835F3" w:rsidRDefault="000F6B7C" w:rsidP="00C801F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 xml:space="preserve"> Arnheim R., </w:t>
            </w:r>
            <w:r w:rsidR="00B94AD9" w:rsidRPr="00B94AD9">
              <w:rPr>
                <w:rFonts w:ascii="Arial" w:hAnsi="Arial" w:cs="Arial"/>
                <w:i/>
                <w:iCs/>
                <w:sz w:val="20"/>
                <w:szCs w:val="20"/>
              </w:rPr>
              <w:t>Sztuka i percepcja wzrokowa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>,</w:t>
            </w:r>
            <w:r w:rsidR="00B94AD9" w:rsidRPr="00B94A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>Gdańsk 2005</w:t>
            </w:r>
            <w:r w:rsidR="00B94AD9" w:rsidRPr="00B94A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(słowo/obraz terytoria)</w:t>
            </w:r>
            <w:r>
              <w:rPr>
                <w:rFonts w:ascii="Arial" w:hAnsi="Arial" w:cs="Arial"/>
                <w:sz w:val="20"/>
                <w:szCs w:val="20"/>
              </w:rPr>
              <w:br/>
              <w:t>-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 xml:space="preserve"> Gage J., </w:t>
            </w:r>
            <w:r w:rsidR="00B94AD9" w:rsidRPr="00B94AD9">
              <w:rPr>
                <w:rFonts w:ascii="Arial" w:hAnsi="Arial" w:cs="Arial"/>
                <w:i/>
                <w:iCs/>
                <w:sz w:val="20"/>
                <w:szCs w:val="20"/>
              </w:rPr>
              <w:t>Kolor i kultura. Teoria i znaczenie koloru od antyku do abstrakcji</w:t>
            </w:r>
            <w:r>
              <w:rPr>
                <w:rFonts w:ascii="Arial" w:hAnsi="Arial" w:cs="Arial"/>
                <w:sz w:val="20"/>
                <w:szCs w:val="20"/>
              </w:rPr>
              <w:t>, Kraków 2008 (Universitas)</w:t>
            </w:r>
            <w:r>
              <w:rPr>
                <w:rFonts w:ascii="Arial" w:hAnsi="Arial" w:cs="Arial"/>
                <w:sz w:val="20"/>
                <w:szCs w:val="20"/>
              </w:rPr>
              <w:br/>
              <w:t>-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 xml:space="preserve"> Ingarden R., </w:t>
            </w:r>
            <w:r w:rsidR="00B94AD9" w:rsidRPr="00B94AD9">
              <w:rPr>
                <w:rFonts w:ascii="Arial" w:hAnsi="Arial" w:cs="Arial"/>
                <w:i/>
                <w:iCs/>
                <w:sz w:val="20"/>
                <w:szCs w:val="20"/>
              </w:rPr>
              <w:t>O budowie obrazu.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 xml:space="preserve"> [w:] </w:t>
            </w:r>
            <w:r w:rsidR="00B94AD9" w:rsidRPr="00B94AD9">
              <w:rPr>
                <w:rFonts w:ascii="Arial" w:hAnsi="Arial" w:cs="Arial"/>
                <w:i/>
                <w:iCs/>
                <w:sz w:val="20"/>
                <w:szCs w:val="20"/>
              </w:rPr>
              <w:t>Studia z estetyki</w:t>
            </w:r>
            <w:r>
              <w:rPr>
                <w:rFonts w:ascii="Arial" w:hAnsi="Arial" w:cs="Arial"/>
                <w:sz w:val="20"/>
                <w:szCs w:val="20"/>
              </w:rPr>
              <w:t>, t. II, Warszawa 1966 (PWN)</w:t>
            </w:r>
            <w:r w:rsidR="00254F6F">
              <w:rPr>
                <w:rFonts w:ascii="Arial" w:hAnsi="Arial" w:cs="Arial"/>
                <w:sz w:val="20"/>
                <w:szCs w:val="20"/>
              </w:rPr>
              <w:br/>
            </w:r>
            <w:r w:rsidR="00254F6F" w:rsidRPr="00254F6F">
              <w:rPr>
                <w:rFonts w:ascii="Arial" w:hAnsi="Arial" w:cs="Arial"/>
                <w:sz w:val="20"/>
                <w:szCs w:val="20"/>
              </w:rPr>
              <w:t xml:space="preserve">- Itten J., </w:t>
            </w:r>
            <w:r w:rsidR="00254F6F" w:rsidRPr="008D2960">
              <w:rPr>
                <w:rFonts w:ascii="Arial" w:hAnsi="Arial" w:cs="Arial"/>
                <w:i/>
                <w:sz w:val="20"/>
                <w:szCs w:val="20"/>
              </w:rPr>
              <w:t>Sztuka barwy</w:t>
            </w:r>
            <w:r w:rsidR="00254F6F" w:rsidRPr="00254F6F">
              <w:rPr>
                <w:rFonts w:ascii="Arial" w:hAnsi="Arial" w:cs="Arial"/>
                <w:sz w:val="20"/>
                <w:szCs w:val="20"/>
              </w:rPr>
              <w:t>, Kraków 2015 (d2d.pl)</w:t>
            </w:r>
            <w:r>
              <w:rPr>
                <w:rFonts w:ascii="Arial" w:hAnsi="Arial" w:cs="Arial"/>
                <w:sz w:val="20"/>
                <w:szCs w:val="20"/>
              </w:rPr>
              <w:br/>
              <w:t>-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 xml:space="preserve"> Kandinsky W., </w:t>
            </w:r>
            <w:r w:rsidR="00B94AD9" w:rsidRPr="00B94AD9">
              <w:rPr>
                <w:rFonts w:ascii="Arial" w:hAnsi="Arial" w:cs="Arial"/>
                <w:i/>
                <w:iCs/>
                <w:sz w:val="20"/>
                <w:szCs w:val="20"/>
              </w:rPr>
              <w:t>Punkt, linia a płaszczyzna</w:t>
            </w:r>
            <w:r>
              <w:rPr>
                <w:rFonts w:ascii="Arial" w:hAnsi="Arial" w:cs="Arial"/>
                <w:sz w:val="20"/>
                <w:szCs w:val="20"/>
              </w:rPr>
              <w:t xml:space="preserve">, Warszawa 1986 (PIW) </w:t>
            </w:r>
            <w:r>
              <w:rPr>
                <w:rFonts w:ascii="Arial" w:hAnsi="Arial" w:cs="Arial"/>
                <w:sz w:val="20"/>
                <w:szCs w:val="20"/>
              </w:rPr>
              <w:br/>
              <w:t>-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 xml:space="preserve"> Rzepińska M., </w:t>
            </w:r>
            <w:r w:rsidR="00B94AD9" w:rsidRPr="00B94AD9">
              <w:rPr>
                <w:rFonts w:ascii="Arial" w:hAnsi="Arial" w:cs="Arial"/>
                <w:i/>
                <w:iCs/>
                <w:sz w:val="20"/>
                <w:szCs w:val="20"/>
              </w:rPr>
              <w:t>Historia koloru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>,</w:t>
            </w:r>
            <w:r w:rsidR="00B94AD9" w:rsidRPr="00B94A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>Warszawa 2009 (Arkady)</w:t>
            </w:r>
            <w:r w:rsidRPr="00D835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5E4D72" w:rsidRPr="00D835F3" w:rsidRDefault="005E4D72" w:rsidP="00C043F1">
      <w:pPr>
        <w:spacing w:line="276" w:lineRule="auto"/>
        <w:rPr>
          <w:rFonts w:ascii="Arial" w:hAnsi="Arial" w:cs="Arial"/>
          <w:sz w:val="20"/>
          <w:szCs w:val="20"/>
        </w:rPr>
      </w:pPr>
    </w:p>
    <w:p w:rsidR="005E4D72" w:rsidRPr="0085415E" w:rsidRDefault="005E4D72" w:rsidP="00C043F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85415E">
        <w:rPr>
          <w:rFonts w:ascii="Arial" w:hAnsi="Arial" w:cs="Arial"/>
          <w:b/>
          <w:sz w:val="20"/>
          <w:szCs w:val="20"/>
        </w:rPr>
        <w:t>Wykaz literatury uzupełniającej</w:t>
      </w:r>
    </w:p>
    <w:p w:rsidR="005E4D72" w:rsidRPr="00D835F3" w:rsidRDefault="005E4D72" w:rsidP="00C043F1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5E4D72" w:rsidRPr="00D835F3" w:rsidTr="0085415E">
        <w:trPr>
          <w:trHeight w:val="1020"/>
        </w:trPr>
        <w:tc>
          <w:tcPr>
            <w:tcW w:w="9622" w:type="dxa"/>
          </w:tcPr>
          <w:p w:rsidR="000F6B7C" w:rsidRPr="00D835F3" w:rsidRDefault="00254F6F" w:rsidP="00C801F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54F6F">
              <w:rPr>
                <w:rFonts w:ascii="Arial" w:hAnsi="Arial" w:cs="Arial"/>
                <w:sz w:val="20"/>
                <w:szCs w:val="20"/>
              </w:rPr>
              <w:t xml:space="preserve">- Casalderry F.M., </w:t>
            </w:r>
            <w:r w:rsidRPr="008D2960">
              <w:rPr>
                <w:rFonts w:ascii="Arial" w:hAnsi="Arial" w:cs="Arial"/>
                <w:i/>
                <w:sz w:val="20"/>
                <w:szCs w:val="20"/>
              </w:rPr>
              <w:t>Złudzenie zmysłów. Sztuka w oczach matematyki</w:t>
            </w:r>
            <w:r w:rsidRPr="00254F6F">
              <w:rPr>
                <w:rFonts w:ascii="Arial" w:hAnsi="Arial" w:cs="Arial"/>
                <w:sz w:val="20"/>
                <w:szCs w:val="20"/>
              </w:rPr>
              <w:t>, Warszawa 2012 (RBA)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0F6B7C">
              <w:rPr>
                <w:rFonts w:ascii="Arial" w:hAnsi="Arial" w:cs="Arial"/>
                <w:sz w:val="20"/>
                <w:szCs w:val="20"/>
              </w:rPr>
              <w:t>-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 xml:space="preserve"> Czapski J., </w:t>
            </w:r>
            <w:r w:rsidR="00B94AD9" w:rsidRPr="00B94AD9">
              <w:rPr>
                <w:rFonts w:ascii="Arial" w:hAnsi="Arial" w:cs="Arial"/>
                <w:i/>
                <w:iCs/>
                <w:sz w:val="20"/>
                <w:szCs w:val="20"/>
              </w:rPr>
              <w:t>Patrząc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>, Kraków 2004 (Znak)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br/>
            </w:r>
            <w:r w:rsidR="000F6B7C">
              <w:rPr>
                <w:rFonts w:ascii="Arial" w:hAnsi="Arial" w:cs="Arial"/>
                <w:sz w:val="20"/>
                <w:szCs w:val="20"/>
              </w:rPr>
              <w:t>-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 xml:space="preserve"> Gombrich E.H., </w:t>
            </w:r>
            <w:r w:rsidR="00B94AD9" w:rsidRPr="00B94AD9">
              <w:rPr>
                <w:rFonts w:ascii="Arial" w:hAnsi="Arial" w:cs="Arial"/>
                <w:i/>
                <w:iCs/>
                <w:sz w:val="20"/>
                <w:szCs w:val="20"/>
              </w:rPr>
              <w:t>Sztuka i złudzenie. O psychologii przedstawienia obrazowego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>. Warszawa 1981 (PIW)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br/>
            </w:r>
            <w:r w:rsidR="000F6B7C">
              <w:rPr>
                <w:rFonts w:ascii="Arial" w:hAnsi="Arial" w:cs="Arial"/>
                <w:sz w:val="20"/>
                <w:szCs w:val="20"/>
              </w:rPr>
              <w:t>-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 xml:space="preserve"> Kuspit D., </w:t>
            </w:r>
            <w:r w:rsidR="00B94AD9" w:rsidRPr="00B94AD9">
              <w:rPr>
                <w:rFonts w:ascii="Arial" w:hAnsi="Arial" w:cs="Arial"/>
                <w:i/>
                <w:iCs/>
                <w:sz w:val="20"/>
                <w:szCs w:val="20"/>
              </w:rPr>
              <w:t>Koniec Sztuki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>, Gdańsk 20</w:t>
            </w:r>
            <w:r w:rsidR="000F6B7C">
              <w:rPr>
                <w:rFonts w:ascii="Arial" w:hAnsi="Arial" w:cs="Arial"/>
                <w:sz w:val="20"/>
                <w:szCs w:val="20"/>
              </w:rPr>
              <w:t>06 (Muzeum Narodowe w Gdańsku)</w:t>
            </w:r>
            <w:r w:rsidR="000F6B7C">
              <w:rPr>
                <w:rFonts w:ascii="Arial" w:hAnsi="Arial" w:cs="Arial"/>
                <w:sz w:val="20"/>
                <w:szCs w:val="20"/>
              </w:rPr>
              <w:br/>
              <w:t>-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 xml:space="preserve"> Parramon J.M., Calbo M., </w:t>
            </w:r>
            <w:r w:rsidR="00B94AD9" w:rsidRPr="00B94AD9">
              <w:rPr>
                <w:rFonts w:ascii="Arial" w:hAnsi="Arial" w:cs="Arial"/>
                <w:i/>
                <w:iCs/>
                <w:sz w:val="20"/>
                <w:szCs w:val="20"/>
              </w:rPr>
              <w:t>Perspektywa w rysunku i w malarstwie</w:t>
            </w:r>
            <w:r w:rsidR="000F6B7C">
              <w:rPr>
                <w:rFonts w:ascii="Arial" w:hAnsi="Arial" w:cs="Arial"/>
                <w:sz w:val="20"/>
                <w:szCs w:val="20"/>
              </w:rPr>
              <w:t>, Warszawa 1993 (WSiP)</w:t>
            </w:r>
            <w:r w:rsidR="000F6B7C">
              <w:rPr>
                <w:rFonts w:ascii="Arial" w:hAnsi="Arial" w:cs="Arial"/>
                <w:sz w:val="20"/>
                <w:szCs w:val="20"/>
              </w:rPr>
              <w:br/>
              <w:t>-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 xml:space="preserve"> Rzepińska M., </w:t>
            </w:r>
            <w:r w:rsidR="00B94AD9" w:rsidRPr="00B94AD9">
              <w:rPr>
                <w:rFonts w:ascii="Arial" w:hAnsi="Arial" w:cs="Arial"/>
                <w:i/>
                <w:iCs/>
                <w:sz w:val="20"/>
                <w:szCs w:val="20"/>
              </w:rPr>
              <w:t>W kręgu malarstwa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>,</w:t>
            </w:r>
            <w:r w:rsidR="00B94AD9" w:rsidRPr="00B94A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F6B7C">
              <w:rPr>
                <w:rFonts w:ascii="Arial" w:hAnsi="Arial" w:cs="Arial"/>
                <w:sz w:val="20"/>
                <w:szCs w:val="20"/>
              </w:rPr>
              <w:t>Wrocław 1988 (Ossolineum)</w:t>
            </w:r>
            <w:r w:rsidR="000F6B7C">
              <w:rPr>
                <w:rFonts w:ascii="Arial" w:hAnsi="Arial" w:cs="Arial"/>
                <w:sz w:val="20"/>
                <w:szCs w:val="20"/>
              </w:rPr>
              <w:br/>
              <w:t>-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 xml:space="preserve"> Stoichita I. V. </w:t>
            </w:r>
            <w:r w:rsidR="00B94AD9" w:rsidRPr="00B94AD9">
              <w:rPr>
                <w:rFonts w:ascii="Arial" w:hAnsi="Arial" w:cs="Arial"/>
                <w:i/>
                <w:iCs/>
                <w:sz w:val="20"/>
                <w:szCs w:val="20"/>
              </w:rPr>
              <w:t>Krótka historia cienia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>, Kraków 2001 (Universitas)</w:t>
            </w:r>
            <w:r w:rsidR="00B94AD9" w:rsidRPr="00B94AD9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="000F6B7C">
              <w:rPr>
                <w:rFonts w:ascii="Arial" w:hAnsi="Arial" w:cs="Arial"/>
                <w:sz w:val="20"/>
                <w:szCs w:val="20"/>
              </w:rPr>
              <w:t>-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 xml:space="preserve"> Strzemiński W., </w:t>
            </w:r>
            <w:r w:rsidR="00B94AD9" w:rsidRPr="00B94AD9">
              <w:rPr>
                <w:rFonts w:ascii="Arial" w:hAnsi="Arial" w:cs="Arial"/>
                <w:i/>
                <w:iCs/>
                <w:sz w:val="20"/>
                <w:szCs w:val="20"/>
              </w:rPr>
              <w:t>Teoria widzenia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>, Kraków</w:t>
            </w:r>
            <w:r w:rsidR="00D124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>1958 (Wydawnictwo Literackie)</w:t>
            </w:r>
            <w:r w:rsidR="00B94AD9" w:rsidRPr="00B94AD9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="000F6B7C">
              <w:rPr>
                <w:rFonts w:ascii="Arial" w:hAnsi="Arial" w:cs="Arial"/>
                <w:sz w:val="20"/>
                <w:szCs w:val="20"/>
              </w:rPr>
              <w:t>-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 xml:space="preserve"> Taranczewski P., </w:t>
            </w:r>
            <w:r w:rsidR="00B94AD9" w:rsidRPr="00B94AD9">
              <w:rPr>
                <w:rFonts w:ascii="Arial" w:hAnsi="Arial" w:cs="Arial"/>
                <w:i/>
                <w:iCs/>
                <w:sz w:val="20"/>
                <w:szCs w:val="20"/>
              </w:rPr>
              <w:t>O płaszczyźnie obrazu</w:t>
            </w:r>
            <w:r w:rsidR="000F6B7C">
              <w:rPr>
                <w:rFonts w:ascii="Arial" w:hAnsi="Arial" w:cs="Arial"/>
                <w:sz w:val="20"/>
                <w:szCs w:val="20"/>
              </w:rPr>
              <w:t>, Kraków 1992 (Ossolineum)</w:t>
            </w:r>
            <w:r w:rsidR="000F6B7C">
              <w:rPr>
                <w:rFonts w:ascii="Arial" w:hAnsi="Arial" w:cs="Arial"/>
                <w:sz w:val="20"/>
                <w:szCs w:val="20"/>
              </w:rPr>
              <w:br/>
              <w:t>-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4AD9" w:rsidRPr="00B94AD9">
              <w:rPr>
                <w:rFonts w:ascii="Arial" w:hAnsi="Arial" w:cs="Arial"/>
                <w:i/>
                <w:iCs/>
                <w:sz w:val="20"/>
                <w:szCs w:val="20"/>
              </w:rPr>
              <w:t>Słownik terminologiczny sztuk pięknych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>, Warszawa 2007 (PWN)</w:t>
            </w:r>
            <w:r w:rsidR="000F6B7C" w:rsidRPr="00D835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5E4D72" w:rsidRPr="00D835F3" w:rsidRDefault="005E4D72" w:rsidP="00C043F1">
      <w:pPr>
        <w:spacing w:line="276" w:lineRule="auto"/>
        <w:rPr>
          <w:rFonts w:ascii="Arial" w:hAnsi="Arial" w:cs="Arial"/>
          <w:sz w:val="20"/>
          <w:szCs w:val="20"/>
        </w:rPr>
      </w:pPr>
    </w:p>
    <w:p w:rsidR="005E4D72" w:rsidRPr="00D835F3" w:rsidRDefault="005E4D72" w:rsidP="00C043F1">
      <w:pPr>
        <w:spacing w:line="276" w:lineRule="auto"/>
        <w:rPr>
          <w:rFonts w:ascii="Arial" w:hAnsi="Arial" w:cs="Arial"/>
          <w:sz w:val="20"/>
          <w:szCs w:val="20"/>
        </w:rPr>
      </w:pPr>
    </w:p>
    <w:p w:rsidR="005E4D72" w:rsidRDefault="005E4D72" w:rsidP="00C043F1">
      <w:pPr>
        <w:pStyle w:val="Tekstdymka1"/>
        <w:spacing w:line="276" w:lineRule="auto"/>
        <w:rPr>
          <w:rFonts w:ascii="Arial" w:hAnsi="Arial" w:cs="Arial"/>
          <w:sz w:val="20"/>
          <w:szCs w:val="20"/>
        </w:rPr>
      </w:pPr>
    </w:p>
    <w:p w:rsidR="00C801FC" w:rsidRPr="00D835F3" w:rsidRDefault="00C801FC" w:rsidP="00C043F1">
      <w:pPr>
        <w:pStyle w:val="Tekstdymka1"/>
        <w:spacing w:line="276" w:lineRule="auto"/>
        <w:rPr>
          <w:rFonts w:ascii="Arial" w:hAnsi="Arial" w:cs="Arial"/>
          <w:sz w:val="20"/>
          <w:szCs w:val="20"/>
        </w:rPr>
      </w:pPr>
    </w:p>
    <w:p w:rsidR="005E4D72" w:rsidRPr="0085415E" w:rsidRDefault="005E4D72" w:rsidP="00C043F1">
      <w:pPr>
        <w:pStyle w:val="Tekstdymka1"/>
        <w:spacing w:line="276" w:lineRule="auto"/>
        <w:rPr>
          <w:rFonts w:ascii="Arial" w:hAnsi="Arial" w:cs="Arial"/>
          <w:b/>
          <w:sz w:val="20"/>
          <w:szCs w:val="20"/>
        </w:rPr>
      </w:pPr>
      <w:r w:rsidRPr="0085415E">
        <w:rPr>
          <w:rFonts w:ascii="Arial" w:hAnsi="Arial" w:cs="Arial"/>
          <w:b/>
          <w:sz w:val="20"/>
          <w:szCs w:val="20"/>
        </w:rPr>
        <w:t>Bilans godzinowy zgodny z CNPS (Całkowity Nakład Pracy Studenta)</w:t>
      </w:r>
    </w:p>
    <w:p w:rsidR="005E4D72" w:rsidRPr="00D835F3" w:rsidRDefault="005E4D72" w:rsidP="00C043F1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/>
      </w:tblPr>
      <w:tblGrid>
        <w:gridCol w:w="2766"/>
        <w:gridCol w:w="5750"/>
        <w:gridCol w:w="1066"/>
      </w:tblGrid>
      <w:tr w:rsidR="005E4D72" w:rsidRPr="00D835F3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5E4D72" w:rsidRPr="00D835F3" w:rsidRDefault="005E4D72" w:rsidP="00C043F1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:rsidR="005E4D72" w:rsidRPr="00D835F3" w:rsidRDefault="005E4D72" w:rsidP="00C043F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5E4D72" w:rsidRPr="00D835F3" w:rsidRDefault="00010AB9" w:rsidP="00010AB9">
            <w:pPr>
              <w:widowControl/>
              <w:autoSpaceDE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</w:t>
            </w:r>
            <w:r w:rsidR="00B94AD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5E4D72" w:rsidRPr="00D835F3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5E4D72" w:rsidRPr="00D835F3" w:rsidRDefault="005E4D72" w:rsidP="00C043F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4C5399" w:rsidRPr="00D835F3" w:rsidRDefault="004C5399" w:rsidP="00C043F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E4D72" w:rsidRPr="00D835F3" w:rsidRDefault="005E4D72" w:rsidP="00C043F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  <w:p w:rsidR="004C5399" w:rsidRPr="00D835F3" w:rsidRDefault="004C5399" w:rsidP="00C043F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66" w:type="dxa"/>
            <w:vAlign w:val="center"/>
          </w:tcPr>
          <w:p w:rsidR="005E4D72" w:rsidRPr="00D835F3" w:rsidRDefault="00B94AD9" w:rsidP="00C043F1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D835F3"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5E4D72" w:rsidRPr="00D835F3" w:rsidTr="004C5399">
        <w:trPr>
          <w:cantSplit/>
          <w:trHeight w:val="45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5E4D72" w:rsidRPr="00D835F3" w:rsidRDefault="005E4D72" w:rsidP="00C043F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5E4D72" w:rsidRPr="00D835F3" w:rsidRDefault="005E4D72" w:rsidP="00C043F1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5E4D72" w:rsidRPr="00D835F3" w:rsidRDefault="00B03FC3" w:rsidP="00C043F1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5E4D72" w:rsidRPr="00D835F3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5E4D72" w:rsidRPr="00D835F3" w:rsidRDefault="005E4D72" w:rsidP="00C043F1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:rsidR="005E4D72" w:rsidRPr="00D835F3" w:rsidRDefault="005E4D72" w:rsidP="00C043F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5E4D72" w:rsidRPr="00D835F3" w:rsidRDefault="005E4D72" w:rsidP="00C043F1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E4D72" w:rsidRPr="00D835F3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5E4D72" w:rsidRPr="00D835F3" w:rsidRDefault="005E4D72" w:rsidP="00C043F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5E4D72" w:rsidRPr="00D835F3" w:rsidRDefault="005E4D72" w:rsidP="00C043F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5E4D72" w:rsidRPr="00D835F3" w:rsidRDefault="005E4D72" w:rsidP="00C043F1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E4D72" w:rsidRPr="00D835F3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5E4D72" w:rsidRPr="00D835F3" w:rsidRDefault="005E4D72" w:rsidP="00C043F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5E4D72" w:rsidRPr="00D835F3" w:rsidRDefault="005E4D72" w:rsidP="00C043F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Przygotowanie projektu lub prezentacji na podany temat </w:t>
            </w:r>
            <w:r w:rsidR="00AD6A44"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(praca indywidualna)</w:t>
            </w:r>
          </w:p>
        </w:tc>
        <w:tc>
          <w:tcPr>
            <w:tcW w:w="1066" w:type="dxa"/>
            <w:vAlign w:val="center"/>
          </w:tcPr>
          <w:p w:rsidR="005E4D72" w:rsidRPr="00D835F3" w:rsidRDefault="00C06300" w:rsidP="00C043F1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5E4D72" w:rsidRPr="00D835F3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5E4D72" w:rsidRPr="00D835F3" w:rsidRDefault="005E4D72" w:rsidP="00C043F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5E4D72" w:rsidRPr="00D835F3" w:rsidRDefault="006D0EFD" w:rsidP="00C043F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p</w:t>
            </w:r>
            <w:r w:rsidR="00AD6A44"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rzegląd</w:t>
            </w:r>
            <w:r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u</w:t>
            </w:r>
            <w:r w:rsidR="00AD6A44"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końcoworoczn</w:t>
            </w:r>
            <w:r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ego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5E4D72" w:rsidRPr="00D835F3" w:rsidRDefault="005E4D72" w:rsidP="00C043F1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E4D72" w:rsidRPr="00D835F3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5E4D72" w:rsidRPr="00D835F3" w:rsidRDefault="005E4D72" w:rsidP="00C043F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5E4D72" w:rsidRPr="00D835F3" w:rsidRDefault="00B03FC3" w:rsidP="00C043F1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50</w:t>
            </w:r>
          </w:p>
        </w:tc>
      </w:tr>
      <w:tr w:rsidR="005E4D72" w:rsidRPr="00D835F3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5E4D72" w:rsidRPr="00D835F3" w:rsidRDefault="005E4D72" w:rsidP="00C043F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5E4D72" w:rsidRPr="00D835F3" w:rsidRDefault="00A5181A" w:rsidP="00C043F1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</w:tbl>
    <w:p w:rsidR="005E4D72" w:rsidRPr="00D835F3" w:rsidRDefault="005E4D72" w:rsidP="00C043F1">
      <w:pPr>
        <w:pStyle w:val="Tekstdymka1"/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sectPr w:rsidR="005E4D72" w:rsidRPr="00D835F3" w:rsidSect="009D33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B32" w:rsidRDefault="00831B32">
      <w:r>
        <w:separator/>
      </w:r>
    </w:p>
  </w:endnote>
  <w:endnote w:type="continuationSeparator" w:id="0">
    <w:p w:rsidR="00831B32" w:rsidRDefault="00831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MT">
    <w:altName w:val="Arial"/>
    <w:charset w:val="EE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2D" w:rsidRDefault="009B1E2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2D" w:rsidRDefault="00B07C63">
    <w:pPr>
      <w:pStyle w:val="Stopka"/>
      <w:jc w:val="right"/>
    </w:pPr>
    <w:fldSimple w:instr="PAGE   \* MERGEFORMAT">
      <w:r w:rsidR="00C06300">
        <w:rPr>
          <w:noProof/>
        </w:rPr>
        <w:t>4</w:t>
      </w:r>
    </w:fldSimple>
  </w:p>
  <w:p w:rsidR="009B1E2D" w:rsidRDefault="009B1E2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2D" w:rsidRDefault="009B1E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B32" w:rsidRDefault="00831B32">
      <w:r>
        <w:separator/>
      </w:r>
    </w:p>
  </w:footnote>
  <w:footnote w:type="continuationSeparator" w:id="0">
    <w:p w:rsidR="00831B32" w:rsidRDefault="00831B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2D" w:rsidRDefault="009B1E2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2D" w:rsidRDefault="009B1E2D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2D" w:rsidRDefault="009B1E2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F4C1146"/>
    <w:multiLevelType w:val="hybridMultilevel"/>
    <w:tmpl w:val="92AA0606"/>
    <w:lvl w:ilvl="0" w:tplc="143CA4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B072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E7A579A"/>
    <w:multiLevelType w:val="singleLevel"/>
    <w:tmpl w:val="0D3E84E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/>
  <w:rsids>
    <w:rsidRoot w:val="003F4725"/>
    <w:rsid w:val="00010AB9"/>
    <w:rsid w:val="000F358C"/>
    <w:rsid w:val="000F6B7C"/>
    <w:rsid w:val="00104D15"/>
    <w:rsid w:val="001144F9"/>
    <w:rsid w:val="00116CA2"/>
    <w:rsid w:val="0013794C"/>
    <w:rsid w:val="00142CE1"/>
    <w:rsid w:val="001743EA"/>
    <w:rsid w:val="001B4F47"/>
    <w:rsid w:val="001D75A3"/>
    <w:rsid w:val="001E5231"/>
    <w:rsid w:val="002104A1"/>
    <w:rsid w:val="00221DC8"/>
    <w:rsid w:val="00232FF3"/>
    <w:rsid w:val="00247CD4"/>
    <w:rsid w:val="00254F6F"/>
    <w:rsid w:val="00261A85"/>
    <w:rsid w:val="00270FD2"/>
    <w:rsid w:val="0029006B"/>
    <w:rsid w:val="00294781"/>
    <w:rsid w:val="002B0442"/>
    <w:rsid w:val="002B0580"/>
    <w:rsid w:val="002C1CC8"/>
    <w:rsid w:val="002C23E1"/>
    <w:rsid w:val="002C3579"/>
    <w:rsid w:val="002D16B9"/>
    <w:rsid w:val="002F4A86"/>
    <w:rsid w:val="002F4D3E"/>
    <w:rsid w:val="003069D7"/>
    <w:rsid w:val="003367BD"/>
    <w:rsid w:val="003379E9"/>
    <w:rsid w:val="00354D14"/>
    <w:rsid w:val="003654DC"/>
    <w:rsid w:val="003E074C"/>
    <w:rsid w:val="003E0E51"/>
    <w:rsid w:val="003F4725"/>
    <w:rsid w:val="00426E9C"/>
    <w:rsid w:val="0043194E"/>
    <w:rsid w:val="004363C2"/>
    <w:rsid w:val="004429B9"/>
    <w:rsid w:val="004631DB"/>
    <w:rsid w:val="0048319D"/>
    <w:rsid w:val="00487D81"/>
    <w:rsid w:val="004B0798"/>
    <w:rsid w:val="004C1607"/>
    <w:rsid w:val="004C2A59"/>
    <w:rsid w:val="004C5399"/>
    <w:rsid w:val="004D1099"/>
    <w:rsid w:val="004F4E91"/>
    <w:rsid w:val="00511752"/>
    <w:rsid w:val="0051561C"/>
    <w:rsid w:val="00532785"/>
    <w:rsid w:val="0053656E"/>
    <w:rsid w:val="00544924"/>
    <w:rsid w:val="005575C1"/>
    <w:rsid w:val="00575D25"/>
    <w:rsid w:val="005E4D72"/>
    <w:rsid w:val="005E5EC1"/>
    <w:rsid w:val="005E7A43"/>
    <w:rsid w:val="00605817"/>
    <w:rsid w:val="00624E54"/>
    <w:rsid w:val="00625874"/>
    <w:rsid w:val="00655FAC"/>
    <w:rsid w:val="006968E4"/>
    <w:rsid w:val="006C107D"/>
    <w:rsid w:val="006C38FA"/>
    <w:rsid w:val="006D0EFD"/>
    <w:rsid w:val="006D3F70"/>
    <w:rsid w:val="00763B14"/>
    <w:rsid w:val="00767326"/>
    <w:rsid w:val="00767733"/>
    <w:rsid w:val="00791E63"/>
    <w:rsid w:val="007A067D"/>
    <w:rsid w:val="007A76A9"/>
    <w:rsid w:val="007C571C"/>
    <w:rsid w:val="007D570B"/>
    <w:rsid w:val="007F1832"/>
    <w:rsid w:val="00800A60"/>
    <w:rsid w:val="00816663"/>
    <w:rsid w:val="00831B32"/>
    <w:rsid w:val="0083570C"/>
    <w:rsid w:val="0085415E"/>
    <w:rsid w:val="00856EC9"/>
    <w:rsid w:val="00860E8B"/>
    <w:rsid w:val="008655FD"/>
    <w:rsid w:val="008817FA"/>
    <w:rsid w:val="0089588E"/>
    <w:rsid w:val="008B7534"/>
    <w:rsid w:val="008D2960"/>
    <w:rsid w:val="008E36F1"/>
    <w:rsid w:val="008F1EDE"/>
    <w:rsid w:val="00901DFB"/>
    <w:rsid w:val="009110F7"/>
    <w:rsid w:val="00925FE4"/>
    <w:rsid w:val="00930090"/>
    <w:rsid w:val="00942326"/>
    <w:rsid w:val="00943C69"/>
    <w:rsid w:val="00952AF2"/>
    <w:rsid w:val="00986ED1"/>
    <w:rsid w:val="009A19AD"/>
    <w:rsid w:val="009B1E2D"/>
    <w:rsid w:val="009C026C"/>
    <w:rsid w:val="009C70CF"/>
    <w:rsid w:val="009D33B7"/>
    <w:rsid w:val="009D6330"/>
    <w:rsid w:val="009E6F5C"/>
    <w:rsid w:val="00A2223C"/>
    <w:rsid w:val="00A27364"/>
    <w:rsid w:val="00A47D52"/>
    <w:rsid w:val="00A51038"/>
    <w:rsid w:val="00A5181A"/>
    <w:rsid w:val="00AC36A1"/>
    <w:rsid w:val="00AD21E1"/>
    <w:rsid w:val="00AD6A44"/>
    <w:rsid w:val="00AE2CCE"/>
    <w:rsid w:val="00B03FC3"/>
    <w:rsid w:val="00B07C63"/>
    <w:rsid w:val="00B77234"/>
    <w:rsid w:val="00B82AE5"/>
    <w:rsid w:val="00B94AD9"/>
    <w:rsid w:val="00BD5476"/>
    <w:rsid w:val="00C043F1"/>
    <w:rsid w:val="00C06300"/>
    <w:rsid w:val="00C157E0"/>
    <w:rsid w:val="00C6235F"/>
    <w:rsid w:val="00C735FA"/>
    <w:rsid w:val="00C801FC"/>
    <w:rsid w:val="00C95824"/>
    <w:rsid w:val="00D124C6"/>
    <w:rsid w:val="00D315C3"/>
    <w:rsid w:val="00D466AC"/>
    <w:rsid w:val="00D470C3"/>
    <w:rsid w:val="00D55FF8"/>
    <w:rsid w:val="00D70896"/>
    <w:rsid w:val="00D835F3"/>
    <w:rsid w:val="00D96BB3"/>
    <w:rsid w:val="00DA0A35"/>
    <w:rsid w:val="00DB0562"/>
    <w:rsid w:val="00DE6306"/>
    <w:rsid w:val="00E03C92"/>
    <w:rsid w:val="00E05CC7"/>
    <w:rsid w:val="00E9746C"/>
    <w:rsid w:val="00EC59FC"/>
    <w:rsid w:val="00EC75BE"/>
    <w:rsid w:val="00ED4157"/>
    <w:rsid w:val="00EF4FDE"/>
    <w:rsid w:val="00F501B5"/>
    <w:rsid w:val="00FF4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3B7"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9D33B7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9D33B7"/>
  </w:style>
  <w:style w:type="character" w:styleId="Numerstrony">
    <w:name w:val="page number"/>
    <w:semiHidden/>
    <w:rsid w:val="009D33B7"/>
    <w:rPr>
      <w:sz w:val="14"/>
      <w:szCs w:val="14"/>
    </w:rPr>
  </w:style>
  <w:style w:type="paragraph" w:styleId="Tekstpodstawowy">
    <w:name w:val="Body Text"/>
    <w:basedOn w:val="Normalny"/>
    <w:semiHidden/>
    <w:rsid w:val="009D33B7"/>
    <w:pPr>
      <w:spacing w:after="120"/>
    </w:pPr>
  </w:style>
  <w:style w:type="paragraph" w:customStyle="1" w:styleId="Podpis1">
    <w:name w:val="Podpis1"/>
    <w:basedOn w:val="Normalny"/>
    <w:rsid w:val="009D33B7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rsid w:val="009D33B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  <w:rsid w:val="009D33B7"/>
  </w:style>
  <w:style w:type="paragraph" w:styleId="Stopka">
    <w:name w:val="footer"/>
    <w:basedOn w:val="Normalny"/>
    <w:semiHidden/>
    <w:rsid w:val="009D33B7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rsid w:val="009D33B7"/>
    <w:pPr>
      <w:suppressLineNumbers/>
    </w:pPr>
  </w:style>
  <w:style w:type="paragraph" w:customStyle="1" w:styleId="Nagwektabeli">
    <w:name w:val="Nagłówek tabeli"/>
    <w:basedOn w:val="Zawartotabeli"/>
    <w:rsid w:val="009D33B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9D33B7"/>
  </w:style>
  <w:style w:type="paragraph" w:customStyle="1" w:styleId="Indeks">
    <w:name w:val="Indeks"/>
    <w:basedOn w:val="Normalny"/>
    <w:rsid w:val="009D33B7"/>
    <w:pPr>
      <w:suppressLineNumbers/>
    </w:pPr>
  </w:style>
  <w:style w:type="character" w:styleId="Odwoaniedokomentarza">
    <w:name w:val="annotation reference"/>
    <w:semiHidden/>
    <w:rsid w:val="009D33B7"/>
    <w:rPr>
      <w:sz w:val="16"/>
      <w:szCs w:val="16"/>
    </w:rPr>
  </w:style>
  <w:style w:type="paragraph" w:styleId="Tekstkomentarza">
    <w:name w:val="annotation text"/>
    <w:basedOn w:val="Normalny"/>
    <w:semiHidden/>
    <w:rsid w:val="009D33B7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sid w:val="009D33B7"/>
    <w:rPr>
      <w:b/>
      <w:bCs/>
    </w:rPr>
  </w:style>
  <w:style w:type="paragraph" w:customStyle="1" w:styleId="Tekstdymka1">
    <w:name w:val="Tekst dymka1"/>
    <w:basedOn w:val="Normalny"/>
    <w:rsid w:val="009D33B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D33B7"/>
    <w:rPr>
      <w:sz w:val="20"/>
      <w:szCs w:val="20"/>
    </w:rPr>
  </w:style>
  <w:style w:type="character" w:styleId="Odwoanieprzypisudolnego">
    <w:name w:val="footnote reference"/>
    <w:semiHidden/>
    <w:rsid w:val="009D33B7"/>
    <w:rPr>
      <w:vertAlign w:val="superscript"/>
    </w:rPr>
  </w:style>
  <w:style w:type="character" w:customStyle="1" w:styleId="StopkaZnak">
    <w:name w:val="Stopka Znak"/>
    <w:rsid w:val="009D33B7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75D25"/>
  </w:style>
  <w:style w:type="paragraph" w:styleId="Akapitzlist">
    <w:name w:val="List Paragraph"/>
    <w:basedOn w:val="Normalny"/>
    <w:uiPriority w:val="34"/>
    <w:qFormat/>
    <w:rsid w:val="00D55F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A9EA8-50AD-4443-BB00-50409141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774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Lenovo</cp:lastModifiedBy>
  <cp:revision>39</cp:revision>
  <cp:lastPrinted>2012-01-27T07:28:00Z</cp:lastPrinted>
  <dcterms:created xsi:type="dcterms:W3CDTF">2014-12-13T17:15:00Z</dcterms:created>
  <dcterms:modified xsi:type="dcterms:W3CDTF">2019-11-04T09:23:00Z</dcterms:modified>
</cp:coreProperties>
</file>