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71" w:rsidRDefault="00DA76EE">
      <w:pPr>
        <w:suppressAutoHyphens/>
        <w:spacing w:after="0" w:line="240" w:lineRule="auto"/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11Załącznik nr 4 do Zarządzenia Nr…………..</w:t>
      </w:r>
    </w:p>
    <w:p w:rsidR="00EA2A71" w:rsidRDefault="00EA2A71">
      <w:pPr>
        <w:suppressAutoHyphens/>
        <w:spacing w:after="0" w:line="240" w:lineRule="auto"/>
        <w:jc w:val="right"/>
        <w:rPr>
          <w:rFonts w:ascii="Arial" w:eastAsia="Arial" w:hAnsi="Arial" w:cs="Arial"/>
          <w:i/>
        </w:rPr>
      </w:pPr>
    </w:p>
    <w:p w:rsidR="00EA2A71" w:rsidRDefault="00EA2A71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4"/>
        </w:rPr>
      </w:pPr>
    </w:p>
    <w:p w:rsidR="00EA2A71" w:rsidRDefault="00DA76EE">
      <w:pPr>
        <w:keepNext/>
        <w:suppressAutoHyphens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>KARTA KURSU</w:t>
      </w:r>
    </w:p>
    <w:p w:rsidR="00EA2A71" w:rsidRDefault="00EA2A71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1898"/>
        <w:gridCol w:w="7212"/>
      </w:tblGrid>
      <w:tr w:rsidR="00EA2A71">
        <w:tc>
          <w:tcPr>
            <w:tcW w:w="189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A2A71" w:rsidRDefault="00DA76EE">
            <w:pPr>
              <w:suppressAutoHyphens/>
              <w:spacing w:before="57" w:after="57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Nazwa</w:t>
            </w:r>
          </w:p>
        </w:tc>
        <w:tc>
          <w:tcPr>
            <w:tcW w:w="72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33738" w:rsidP="0005280B">
            <w:pPr>
              <w:suppressLineNumbers/>
              <w:suppressAutoHyphens/>
              <w:spacing w:before="60" w:after="6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MALARSTWO</w:t>
            </w:r>
            <w:r w:rsidR="00DA76EE">
              <w:rPr>
                <w:rFonts w:ascii="Arial" w:eastAsia="Arial" w:hAnsi="Arial" w:cs="Arial"/>
                <w:sz w:val="20"/>
              </w:rPr>
              <w:t xml:space="preserve"> E </w:t>
            </w:r>
          </w:p>
        </w:tc>
      </w:tr>
      <w:tr w:rsidR="00EA2A71">
        <w:tc>
          <w:tcPr>
            <w:tcW w:w="189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A2A71" w:rsidRDefault="00DA76EE">
            <w:pPr>
              <w:suppressAutoHyphens/>
              <w:spacing w:before="57" w:after="57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Nazwa w j. ang.</w:t>
            </w:r>
          </w:p>
        </w:tc>
        <w:tc>
          <w:tcPr>
            <w:tcW w:w="72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33738">
            <w:pPr>
              <w:suppressLineNumbers/>
              <w:suppressAutoHyphens/>
              <w:spacing w:before="60" w:after="6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PAINTING</w:t>
            </w:r>
            <w:r w:rsidR="00DA76EE">
              <w:rPr>
                <w:rFonts w:ascii="Arial" w:eastAsia="Arial" w:hAnsi="Arial" w:cs="Arial"/>
                <w:sz w:val="20"/>
              </w:rPr>
              <w:t xml:space="preserve"> E</w:t>
            </w:r>
          </w:p>
        </w:tc>
      </w:tr>
    </w:tbl>
    <w:p w:rsidR="00EA2A71" w:rsidRDefault="00EA2A71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3033"/>
        <w:gridCol w:w="3004"/>
        <w:gridCol w:w="3099"/>
      </w:tblGrid>
      <w:tr w:rsidR="00EA2A71">
        <w:trPr>
          <w:cantSplit/>
          <w:trHeight w:val="1"/>
        </w:trPr>
        <w:tc>
          <w:tcPr>
            <w:tcW w:w="3033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54" w:type="dxa"/>
              <w:right w:w="54" w:type="dxa"/>
            </w:tcMar>
            <w:vAlign w:val="center"/>
          </w:tcPr>
          <w:p w:rsidR="00EA2A71" w:rsidRDefault="00DA76EE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Koordynator</w:t>
            </w:r>
          </w:p>
        </w:tc>
        <w:tc>
          <w:tcPr>
            <w:tcW w:w="3004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A2A71" w:rsidRDefault="00DA76EE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Dr hab. Marek Batorski</w:t>
            </w:r>
          </w:p>
        </w:tc>
        <w:tc>
          <w:tcPr>
            <w:tcW w:w="30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54" w:type="dxa"/>
              <w:right w:w="54" w:type="dxa"/>
            </w:tcMar>
            <w:vAlign w:val="center"/>
          </w:tcPr>
          <w:p w:rsidR="00EA2A71" w:rsidRDefault="00DA76EE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Zespół dydaktyczny</w:t>
            </w:r>
          </w:p>
        </w:tc>
      </w:tr>
      <w:tr w:rsidR="00EA2A71">
        <w:trPr>
          <w:trHeight w:val="509"/>
        </w:trPr>
        <w:tc>
          <w:tcPr>
            <w:tcW w:w="3033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54" w:type="dxa"/>
              <w:right w:w="54" w:type="dxa"/>
            </w:tcMar>
            <w:vAlign w:val="center"/>
          </w:tcPr>
          <w:p w:rsidR="00EA2A71" w:rsidRDefault="00EA2A7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A2A71" w:rsidRDefault="00EA2A7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</w:tr>
      <w:tr w:rsidR="00EA2A71">
        <w:tc>
          <w:tcPr>
            <w:tcW w:w="30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A2A71" w:rsidRDefault="00EA2A7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A2A71">
        <w:trPr>
          <w:trHeight w:val="1"/>
        </w:trPr>
        <w:tc>
          <w:tcPr>
            <w:tcW w:w="30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54" w:type="dxa"/>
              <w:right w:w="54" w:type="dxa"/>
            </w:tcMar>
            <w:vAlign w:val="center"/>
          </w:tcPr>
          <w:p w:rsidR="00EA2A71" w:rsidRDefault="00DA76EE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Punktacja ECTS*</w:t>
            </w:r>
          </w:p>
        </w:tc>
        <w:tc>
          <w:tcPr>
            <w:tcW w:w="300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A2A71" w:rsidRDefault="00DA76EE">
            <w:pPr>
              <w:suppressLineNumbers/>
              <w:suppressAutoHyphens/>
              <w:spacing w:before="57" w:after="57" w:line="240" w:lineRule="auto"/>
              <w:jc w:val="center"/>
            </w:pPr>
            <w:r>
              <w:t>10</w:t>
            </w:r>
          </w:p>
        </w:tc>
        <w:tc>
          <w:tcPr>
            <w:tcW w:w="309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A2A71" w:rsidRDefault="00EA2A7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EA2A71" w:rsidRDefault="00EA2A71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EA2A71" w:rsidRDefault="00EA2A71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EA2A71" w:rsidRDefault="00EA2A71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DA76E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Opis kursu (cele kształcenia)</w:t>
      </w: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9152"/>
      </w:tblGrid>
      <w:tr w:rsidR="00EA2A71">
        <w:tc>
          <w:tcPr>
            <w:tcW w:w="91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Od analizy do syntezy</w:t>
            </w:r>
          </w:p>
          <w:p w:rsidR="00EA2A71" w:rsidRDefault="003340AB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-umieję</w:t>
            </w:r>
            <w:r w:rsidR="00DA76EE">
              <w:rPr>
                <w:rFonts w:ascii="Arial" w:eastAsia="Arial" w:hAnsi="Arial" w:cs="Arial"/>
              </w:rPr>
              <w:t>tność budowania kompozycji malarskiej w oparciu o studium natury</w:t>
            </w:r>
          </w:p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>-znajomość zasad kompozycji oraz intencjonalnych działań form</w:t>
            </w:r>
          </w:p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 xml:space="preserve">-umiejętność realizacji własnych projektów w pracy artystycznej </w:t>
            </w:r>
          </w:p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-zastosowanie aspektów formalnych i ideowych w celu malarskich realizacji z uwzględnieniem koloru, formy , materii , przestrzeni, perspektywy.</w:t>
            </w:r>
          </w:p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 xml:space="preserve">-umiejętność doboru środków wyrazowych dla realizacji określonych zadań </w:t>
            </w:r>
          </w:p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>-zdobycie umiejętności rozwiązywania problemów formalnych na płaszczyźnie i w przestrzeni w oparciu o model strukturalny akt ,postać ,pejzaż ,własna interpretacja zadanego tematu</w:t>
            </w:r>
          </w:p>
          <w:p w:rsidR="00EA2A71" w:rsidRDefault="00DA76E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-Umiejętność kształtowania kompozycji abstrakcyjnej</w:t>
            </w:r>
          </w:p>
          <w:p w:rsidR="003A2AAF" w:rsidRDefault="003A2AA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A2AAF" w:rsidRDefault="003A2AAF" w:rsidP="003A2AAF">
            <w:pPr>
              <w:pStyle w:val="Tekstpodstawowy"/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B249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* kurs prowadzony jest w języku polskim</w:t>
            </w:r>
          </w:p>
          <w:p w:rsidR="003A2AAF" w:rsidRDefault="003A2AAF">
            <w:pPr>
              <w:suppressAutoHyphens/>
              <w:spacing w:after="0" w:line="240" w:lineRule="auto"/>
            </w:pPr>
          </w:p>
        </w:tc>
      </w:tr>
    </w:tbl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DA76E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Warunki wstępne</w:t>
      </w: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1889"/>
        <w:gridCol w:w="7247"/>
      </w:tblGrid>
      <w:tr w:rsidR="00EA2A71">
        <w:tc>
          <w:tcPr>
            <w:tcW w:w="18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54" w:type="dxa"/>
              <w:right w:w="54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Wiedza</w:t>
            </w:r>
          </w:p>
        </w:tc>
        <w:tc>
          <w:tcPr>
            <w:tcW w:w="724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 xml:space="preserve">- wykazuje znajomość terminów ze sztuką oraz posiada znajomość historii sztuki wraz z zagadnieniami filozofii... </w:t>
            </w:r>
          </w:p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 xml:space="preserve">-opanował umiejętność zastosowania różnych technik malarskich </w:t>
            </w:r>
          </w:p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 xml:space="preserve">-jest świadom roli kreatywności w tworzeniu dzieła malarskiego </w:t>
            </w:r>
          </w:p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>-rozumie działania koloru oraz funkcjonowania gamy kolorystycznej na płaszczyźnie</w:t>
            </w:r>
          </w:p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 xml:space="preserve">-jest świadom działania ,zastosowania materii na płaszczyźnie obrazu </w:t>
            </w:r>
          </w:p>
          <w:p w:rsidR="00EA2A71" w:rsidRDefault="00EA2A71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EA2A71" w:rsidRDefault="00EA2A71">
            <w:pPr>
              <w:suppressAutoHyphens/>
              <w:spacing w:after="0" w:line="240" w:lineRule="auto"/>
            </w:pPr>
          </w:p>
        </w:tc>
      </w:tr>
      <w:tr w:rsidR="00EA2A71">
        <w:tc>
          <w:tcPr>
            <w:tcW w:w="18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54" w:type="dxa"/>
              <w:right w:w="54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Umiejętności</w:t>
            </w:r>
          </w:p>
        </w:tc>
        <w:tc>
          <w:tcPr>
            <w:tcW w:w="724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 xml:space="preserve">-posiada umiejętność operowania wybraną gamą kolorystyczną oraz walorową </w:t>
            </w:r>
          </w:p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 xml:space="preserve">- stosuje metody animacji kultury, zasady funkcjonowania marketingu w </w:t>
            </w:r>
            <w:r>
              <w:rPr>
                <w:rFonts w:ascii="Arial" w:eastAsia="Arial" w:hAnsi="Arial" w:cs="Arial"/>
              </w:rPr>
              <w:lastRenderedPageBreak/>
              <w:t>sztuce i kulturze</w:t>
            </w:r>
          </w:p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 xml:space="preserve">-posiada umiejętność myślenia analitycznego i konstrukcyjnego </w:t>
            </w:r>
          </w:p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>-zna zasady relacji przestrzennych, formy, bryły, barwy</w:t>
            </w:r>
          </w:p>
          <w:p w:rsidR="00EA2A71" w:rsidRDefault="00EA2A71">
            <w:pPr>
              <w:suppressAutoHyphens/>
              <w:spacing w:after="0" w:line="240" w:lineRule="auto"/>
            </w:pPr>
          </w:p>
        </w:tc>
      </w:tr>
      <w:tr w:rsidR="00EA2A71">
        <w:trPr>
          <w:trHeight w:val="1"/>
        </w:trPr>
        <w:tc>
          <w:tcPr>
            <w:tcW w:w="18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54" w:type="dxa"/>
              <w:right w:w="54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Kursy</w:t>
            </w:r>
          </w:p>
        </w:tc>
        <w:tc>
          <w:tcPr>
            <w:tcW w:w="724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A2A71" w:rsidRDefault="00EA2A71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EA2A71" w:rsidRDefault="00DA76E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Malarstwo A,B,C,D,E,F</w:t>
            </w:r>
          </w:p>
        </w:tc>
      </w:tr>
    </w:tbl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DA76E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Efekty kształcenia </w:t>
      </w: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885"/>
        <w:gridCol w:w="4983"/>
        <w:gridCol w:w="2284"/>
      </w:tblGrid>
      <w:tr w:rsidR="00EA2A71">
        <w:trPr>
          <w:cantSplit/>
        </w:trPr>
        <w:tc>
          <w:tcPr>
            <w:tcW w:w="18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70" w:type="dxa"/>
              <w:right w:w="70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Wiedza</w:t>
            </w:r>
          </w:p>
        </w:tc>
        <w:tc>
          <w:tcPr>
            <w:tcW w:w="4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70" w:type="dxa"/>
              <w:right w:w="70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Efekt kształcenia dla kursu</w:t>
            </w:r>
          </w:p>
        </w:tc>
        <w:tc>
          <w:tcPr>
            <w:tcW w:w="2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70" w:type="dxa"/>
              <w:right w:w="70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Odniesienie do efektów kierunkowych</w:t>
            </w:r>
          </w:p>
        </w:tc>
      </w:tr>
      <w:tr w:rsidR="00EA2A71">
        <w:tc>
          <w:tcPr>
            <w:tcW w:w="188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2A71" w:rsidRDefault="00EA2A7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A2A71" w:rsidRDefault="00E0282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 </w:t>
            </w:r>
            <w:r w:rsidR="00DA76EE">
              <w:rPr>
                <w:rFonts w:ascii="Arial" w:eastAsia="Arial" w:hAnsi="Arial" w:cs="Arial"/>
                <w:sz w:val="20"/>
              </w:rPr>
              <w:t xml:space="preserve">- zna tradycyjne techniki malarskie ,oraz zagadnienia filozofii ,estetyki kultury </w:t>
            </w:r>
          </w:p>
          <w:p w:rsidR="00EA2A71" w:rsidRDefault="00EA2A7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EA2A71" w:rsidRDefault="00E0282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 </w:t>
            </w:r>
            <w:r w:rsidR="00DA76EE">
              <w:rPr>
                <w:rFonts w:ascii="Arial" w:eastAsia="Arial" w:hAnsi="Arial" w:cs="Arial"/>
                <w:sz w:val="20"/>
              </w:rPr>
              <w:t>-posiada wiedzę na temat integracji środków wyrazu artystycznego w oparciu o percepcję wizualną</w:t>
            </w:r>
          </w:p>
          <w:p w:rsidR="00EA2A71" w:rsidRDefault="00EA2A7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EA2A71" w:rsidRDefault="00E0282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W03 - </w:t>
            </w:r>
            <w:r w:rsidR="00DA76EE">
              <w:rPr>
                <w:rFonts w:ascii="Arial" w:eastAsia="Arial" w:hAnsi="Arial" w:cs="Arial"/>
                <w:sz w:val="20"/>
              </w:rPr>
              <w:t>zna zasady budowy kompozycji uwzględniając kolor, formę , materię dzieła ,oraz zna współczesne technologie artystyczne</w:t>
            </w:r>
          </w:p>
          <w:p w:rsidR="00EA2A71" w:rsidRDefault="00EA2A7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EA2A71" w:rsidRDefault="00EA2A71">
            <w:pPr>
              <w:suppressAutoHyphens/>
              <w:spacing w:after="0" w:line="240" w:lineRule="auto"/>
            </w:pPr>
          </w:p>
        </w:tc>
        <w:tc>
          <w:tcPr>
            <w:tcW w:w="2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E02826" w:rsidRDefault="00E02826" w:rsidP="00E02826">
            <w:pPr>
              <w:spacing w:line="276" w:lineRule="auto"/>
              <w:rPr>
                <w:rFonts w:ascii="Arial" w:eastAsia="ArialM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K_W01</w:t>
            </w:r>
          </w:p>
          <w:p w:rsidR="00E02826" w:rsidRDefault="00E02826" w:rsidP="00E02826">
            <w:pPr>
              <w:spacing w:line="276" w:lineRule="auto"/>
              <w:rPr>
                <w:rFonts w:ascii="Arial" w:eastAsia="ArialMT" w:hAnsi="Arial" w:cs="Arial"/>
                <w:b/>
                <w:bCs/>
                <w:sz w:val="20"/>
                <w:szCs w:val="20"/>
              </w:rPr>
            </w:pPr>
          </w:p>
          <w:p w:rsidR="00E02826" w:rsidRDefault="00E02826" w:rsidP="00E02826">
            <w:pPr>
              <w:spacing w:line="276" w:lineRule="auto"/>
              <w:rPr>
                <w:rFonts w:ascii="Arial" w:eastAsia="ArialM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K_W02</w:t>
            </w:r>
          </w:p>
          <w:p w:rsidR="00E02826" w:rsidRDefault="00E02826" w:rsidP="00E02826">
            <w:pPr>
              <w:spacing w:line="276" w:lineRule="auto"/>
              <w:rPr>
                <w:rFonts w:ascii="Arial" w:eastAsia="ArialMT" w:hAnsi="Arial" w:cs="Arial"/>
                <w:b/>
                <w:bCs/>
                <w:sz w:val="20"/>
                <w:szCs w:val="20"/>
              </w:rPr>
            </w:pPr>
          </w:p>
          <w:p w:rsidR="00EA2A71" w:rsidRDefault="00E02826" w:rsidP="00E02826">
            <w:pPr>
              <w:suppressAutoHyphens/>
              <w:spacing w:after="0" w:line="240" w:lineRule="auto"/>
            </w:pPr>
            <w:r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K_W03</w:t>
            </w:r>
          </w:p>
        </w:tc>
      </w:tr>
    </w:tbl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924"/>
        <w:gridCol w:w="4909"/>
        <w:gridCol w:w="2319"/>
      </w:tblGrid>
      <w:tr w:rsidR="00EA2A71">
        <w:trPr>
          <w:cantSplit/>
        </w:trPr>
        <w:tc>
          <w:tcPr>
            <w:tcW w:w="192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70" w:type="dxa"/>
              <w:right w:w="70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Umiejętności</w:t>
            </w:r>
          </w:p>
        </w:tc>
        <w:tc>
          <w:tcPr>
            <w:tcW w:w="49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70" w:type="dxa"/>
              <w:right w:w="70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Efekt kształcenia dla kursu</w:t>
            </w:r>
          </w:p>
        </w:tc>
        <w:tc>
          <w:tcPr>
            <w:tcW w:w="23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70" w:type="dxa"/>
              <w:right w:w="70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Odniesienie do efektów kierunkowych</w:t>
            </w:r>
          </w:p>
        </w:tc>
      </w:tr>
      <w:tr w:rsidR="00EA2A71">
        <w:tc>
          <w:tcPr>
            <w:tcW w:w="192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2A71" w:rsidRDefault="00EA2A7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EA2A71" w:rsidRDefault="00EA2A7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EA2A71" w:rsidRDefault="00E0282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U01</w:t>
            </w:r>
            <w:r w:rsidR="00DA76EE">
              <w:rPr>
                <w:rFonts w:ascii="Arial" w:eastAsia="Arial" w:hAnsi="Arial" w:cs="Arial"/>
                <w:sz w:val="20"/>
              </w:rPr>
              <w:t xml:space="preserve">-stosuje indywidualne rozwiązania formalne w oparciu o poznane techniki malarskie </w:t>
            </w:r>
          </w:p>
          <w:p w:rsidR="00EA2A71" w:rsidRDefault="00EA2A7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EA2A71" w:rsidRDefault="00E0282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U02</w:t>
            </w:r>
            <w:r w:rsidR="00DA76EE">
              <w:rPr>
                <w:rFonts w:ascii="Arial" w:eastAsia="Arial" w:hAnsi="Arial" w:cs="Arial"/>
                <w:sz w:val="20"/>
              </w:rPr>
              <w:t xml:space="preserve">- potrafi operować artystycznymi środkami wyrazu na płaszczyźnie obrazu </w:t>
            </w:r>
          </w:p>
          <w:p w:rsidR="00EA2A71" w:rsidRDefault="00EA2A7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EA2A71" w:rsidRDefault="00E0282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U03</w:t>
            </w:r>
            <w:r w:rsidR="00DA76EE">
              <w:rPr>
                <w:rFonts w:ascii="Arial" w:eastAsia="Arial" w:hAnsi="Arial" w:cs="Arial"/>
                <w:sz w:val="20"/>
              </w:rPr>
              <w:t>-stosuje umiejętnie środki wyrazowe w celu uzyskania ekspresji obrazu</w:t>
            </w:r>
          </w:p>
          <w:p w:rsidR="00EA2A71" w:rsidRDefault="00EA2A71">
            <w:pPr>
              <w:suppressAutoHyphens/>
              <w:spacing w:after="0" w:line="240" w:lineRule="auto"/>
            </w:pPr>
          </w:p>
        </w:tc>
        <w:tc>
          <w:tcPr>
            <w:tcW w:w="23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E02826" w:rsidRDefault="00E02826" w:rsidP="00E02826">
            <w:pPr>
              <w:spacing w:line="276" w:lineRule="auto"/>
              <w:rPr>
                <w:rFonts w:ascii="Arial" w:eastAsia="ArialM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K_U01,  K_U02</w:t>
            </w:r>
          </w:p>
          <w:p w:rsidR="00E02826" w:rsidRDefault="00E02826" w:rsidP="00E02826">
            <w:pPr>
              <w:spacing w:line="276" w:lineRule="auto"/>
              <w:rPr>
                <w:rFonts w:ascii="Arial" w:eastAsia="ArialMT" w:hAnsi="Arial" w:cs="Arial"/>
                <w:b/>
                <w:bCs/>
                <w:sz w:val="20"/>
                <w:szCs w:val="20"/>
              </w:rPr>
            </w:pPr>
          </w:p>
          <w:p w:rsidR="00E02826" w:rsidRDefault="00E02826" w:rsidP="00E02826">
            <w:pPr>
              <w:spacing w:line="276" w:lineRule="auto"/>
              <w:rPr>
                <w:rFonts w:ascii="Arial" w:eastAsia="ArialM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K_U03</w:t>
            </w:r>
          </w:p>
          <w:p w:rsidR="00E02826" w:rsidRDefault="00E02826" w:rsidP="00E02826">
            <w:pPr>
              <w:spacing w:line="276" w:lineRule="auto"/>
              <w:rPr>
                <w:rFonts w:ascii="Arial" w:eastAsia="ArialMT" w:hAnsi="Arial" w:cs="Arial"/>
                <w:b/>
                <w:bCs/>
                <w:sz w:val="20"/>
                <w:szCs w:val="20"/>
              </w:rPr>
            </w:pPr>
          </w:p>
          <w:p w:rsidR="00EA2A71" w:rsidRDefault="00E02826" w:rsidP="00E02826">
            <w:pPr>
              <w:suppressAutoHyphens/>
              <w:spacing w:after="0" w:line="240" w:lineRule="auto"/>
            </w:pPr>
            <w:r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K_U08</w:t>
            </w:r>
          </w:p>
        </w:tc>
      </w:tr>
    </w:tbl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927"/>
        <w:gridCol w:w="4907"/>
        <w:gridCol w:w="2318"/>
      </w:tblGrid>
      <w:tr w:rsidR="00EA2A71">
        <w:trPr>
          <w:cantSplit/>
        </w:trPr>
        <w:tc>
          <w:tcPr>
            <w:tcW w:w="1927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70" w:type="dxa"/>
              <w:right w:w="70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Kompetencje społecznej</w:t>
            </w:r>
          </w:p>
        </w:tc>
        <w:tc>
          <w:tcPr>
            <w:tcW w:w="49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70" w:type="dxa"/>
              <w:right w:w="70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Efekt kształcenia dla kursu</w:t>
            </w:r>
          </w:p>
        </w:tc>
        <w:tc>
          <w:tcPr>
            <w:tcW w:w="23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70" w:type="dxa"/>
              <w:right w:w="70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Odniesienie do efektów kierunkowych</w:t>
            </w:r>
          </w:p>
        </w:tc>
      </w:tr>
      <w:tr w:rsidR="00EA2A71">
        <w:tc>
          <w:tcPr>
            <w:tcW w:w="1927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2A71" w:rsidRDefault="00EA2A7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2A71" w:rsidTr="007A4486">
        <w:trPr>
          <w:trHeight w:val="1700"/>
        </w:trPr>
        <w:tc>
          <w:tcPr>
            <w:tcW w:w="1927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2A71" w:rsidRDefault="00EA2A7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EA2A71" w:rsidRDefault="00E0282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K01 </w:t>
            </w:r>
            <w:r w:rsidR="00DA76EE">
              <w:rPr>
                <w:rFonts w:ascii="Arial" w:eastAsia="Arial" w:hAnsi="Arial" w:cs="Arial"/>
                <w:sz w:val="20"/>
              </w:rPr>
              <w:t>-</w:t>
            </w:r>
            <w:r w:rsidR="00E33738">
              <w:rPr>
                <w:rFonts w:ascii="Arial" w:eastAsia="Arial" w:hAnsi="Arial" w:cs="Arial"/>
                <w:sz w:val="20"/>
              </w:rPr>
              <w:t xml:space="preserve"> </w:t>
            </w:r>
            <w:r w:rsidR="00DA76EE">
              <w:rPr>
                <w:rFonts w:ascii="Arial" w:eastAsia="Arial" w:hAnsi="Arial" w:cs="Arial"/>
                <w:sz w:val="20"/>
              </w:rPr>
              <w:t>zgłębia problemy sztuki ,animacji kultury oraz edukacji artystycznej</w:t>
            </w:r>
          </w:p>
          <w:p w:rsidR="00EA2A71" w:rsidRDefault="00EA2A7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EA2A71" w:rsidRDefault="00E0282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K02 </w:t>
            </w:r>
            <w:r w:rsidR="00DA76EE">
              <w:rPr>
                <w:rFonts w:ascii="Arial" w:eastAsia="Arial" w:hAnsi="Arial" w:cs="Arial"/>
                <w:sz w:val="20"/>
              </w:rPr>
              <w:t>-</w:t>
            </w:r>
            <w:r w:rsidR="00E33738">
              <w:rPr>
                <w:rFonts w:ascii="Arial" w:eastAsia="Arial" w:hAnsi="Arial" w:cs="Arial"/>
                <w:sz w:val="20"/>
              </w:rPr>
              <w:t xml:space="preserve"> </w:t>
            </w:r>
            <w:r w:rsidR="00DA76EE">
              <w:rPr>
                <w:rFonts w:ascii="Arial" w:eastAsia="Arial" w:hAnsi="Arial" w:cs="Arial"/>
                <w:sz w:val="20"/>
              </w:rPr>
              <w:t>ma świadomość konieczności rozwoju swojej osobowości</w:t>
            </w:r>
          </w:p>
          <w:p w:rsidR="00EA2A71" w:rsidRDefault="00E0282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K0</w:t>
            </w:r>
            <w:r w:rsidR="00E33738">
              <w:rPr>
                <w:rFonts w:ascii="Arial" w:eastAsia="Arial" w:hAnsi="Arial" w:cs="Arial"/>
                <w:sz w:val="20"/>
              </w:rPr>
              <w:t xml:space="preserve">3 </w:t>
            </w:r>
            <w:r w:rsidR="00DA76EE">
              <w:rPr>
                <w:rFonts w:ascii="Arial" w:eastAsia="Arial" w:hAnsi="Arial" w:cs="Arial"/>
                <w:sz w:val="20"/>
              </w:rPr>
              <w:t>-</w:t>
            </w:r>
            <w:r w:rsidR="00E33738">
              <w:rPr>
                <w:rFonts w:ascii="Arial" w:eastAsia="Arial" w:hAnsi="Arial" w:cs="Arial"/>
                <w:sz w:val="20"/>
              </w:rPr>
              <w:t xml:space="preserve"> </w:t>
            </w:r>
            <w:r w:rsidR="00DA76EE">
              <w:rPr>
                <w:rFonts w:ascii="Arial" w:eastAsia="Arial" w:hAnsi="Arial" w:cs="Arial"/>
                <w:sz w:val="20"/>
              </w:rPr>
              <w:t>rozumie pozytywne aspekty pracy zespołowej</w:t>
            </w:r>
          </w:p>
          <w:p w:rsidR="00EA2A71" w:rsidRDefault="00EA2A71">
            <w:pPr>
              <w:suppressAutoHyphens/>
              <w:spacing w:after="0" w:line="240" w:lineRule="auto"/>
            </w:pPr>
          </w:p>
        </w:tc>
        <w:tc>
          <w:tcPr>
            <w:tcW w:w="23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A4486" w:rsidRDefault="007A4486">
            <w:pPr>
              <w:suppressAutoHyphens/>
              <w:spacing w:after="0" w:line="240" w:lineRule="auto"/>
              <w:rPr>
                <w:rFonts w:ascii="Arial" w:eastAsia="ArialMT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7A4486" w:rsidRDefault="007A4486">
            <w:pPr>
              <w:suppressAutoHyphens/>
              <w:spacing w:after="0" w:line="240" w:lineRule="auto"/>
              <w:rPr>
                <w:rFonts w:ascii="Arial" w:eastAsia="ArialMT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EA2A71" w:rsidRDefault="007A448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MT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33738">
              <w:rPr>
                <w:rFonts w:ascii="Arial" w:eastAsia="ArialMT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K_K07, </w:t>
            </w:r>
            <w:r w:rsidR="00DE1F8E" w:rsidRPr="00E33738">
              <w:rPr>
                <w:rFonts w:ascii="Arial" w:eastAsia="ArialMT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K_K08 </w:t>
            </w:r>
          </w:p>
          <w:p w:rsidR="00EA2A71" w:rsidRPr="00E33738" w:rsidRDefault="00EA2A71">
            <w:pPr>
              <w:suppressAutoHyphens/>
              <w:spacing w:after="0" w:line="240" w:lineRule="auto"/>
              <w:rPr>
                <w:rFonts w:ascii="Arial" w:eastAsia="Arial" w:hAnsi="Arial" w:cs="Arial"/>
                <w:color w:val="FF0000"/>
                <w:sz w:val="20"/>
              </w:rPr>
            </w:pPr>
          </w:p>
          <w:p w:rsidR="00EA2A71" w:rsidRDefault="00EA2A7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EA2A71" w:rsidRDefault="00EA2A7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A4486" w:rsidRDefault="00DE1F8E" w:rsidP="007A4486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 w:rsidRPr="00E33738">
              <w:rPr>
                <w:rFonts w:ascii="Arial" w:eastAsia="ArialMT" w:hAnsi="Arial" w:cs="Arial"/>
                <w:b/>
                <w:bCs/>
                <w:color w:val="000000" w:themeColor="text1"/>
                <w:sz w:val="20"/>
                <w:szCs w:val="20"/>
              </w:rPr>
              <w:t>K_K06</w:t>
            </w:r>
            <w:r>
              <w:rPr>
                <w:rFonts w:ascii="Arial" w:eastAsia="Arial" w:hAnsi="Arial" w:cs="Arial"/>
                <w:sz w:val="20"/>
              </w:rPr>
              <w:t xml:space="preserve">   </w:t>
            </w:r>
            <w:r w:rsidRPr="00E33738">
              <w:rPr>
                <w:rFonts w:ascii="Arial" w:eastAsia="ArialMT" w:hAnsi="Arial" w:cs="Arial"/>
                <w:b/>
                <w:bCs/>
                <w:color w:val="000000" w:themeColor="text1"/>
                <w:sz w:val="20"/>
                <w:szCs w:val="20"/>
              </w:rPr>
              <w:t>K_K05</w:t>
            </w:r>
            <w:r w:rsidR="00DA76EE">
              <w:rPr>
                <w:rFonts w:ascii="Arial" w:eastAsia="Arial" w:hAnsi="Arial" w:cs="Arial"/>
                <w:sz w:val="20"/>
              </w:rPr>
              <w:br/>
            </w:r>
            <w:r w:rsidR="00DA76EE">
              <w:rPr>
                <w:rFonts w:ascii="Arial" w:eastAsia="Arial" w:hAnsi="Arial" w:cs="Arial"/>
                <w:sz w:val="20"/>
              </w:rPr>
              <w:br/>
            </w:r>
          </w:p>
          <w:p w:rsidR="00EA2A71" w:rsidRDefault="00EA2A71">
            <w:pPr>
              <w:suppressAutoHyphens/>
              <w:spacing w:after="0" w:line="240" w:lineRule="auto"/>
            </w:pPr>
          </w:p>
        </w:tc>
      </w:tr>
    </w:tbl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1535"/>
        <w:gridCol w:w="1185"/>
        <w:gridCol w:w="797"/>
        <w:gridCol w:w="255"/>
        <w:gridCol w:w="808"/>
        <w:gridCol w:w="295"/>
        <w:gridCol w:w="778"/>
        <w:gridCol w:w="268"/>
        <w:gridCol w:w="797"/>
        <w:gridCol w:w="266"/>
        <w:gridCol w:w="797"/>
        <w:gridCol w:w="266"/>
        <w:gridCol w:w="797"/>
        <w:gridCol w:w="266"/>
      </w:tblGrid>
      <w:tr w:rsidR="00EA2A71">
        <w:trPr>
          <w:cantSplit/>
        </w:trPr>
        <w:tc>
          <w:tcPr>
            <w:tcW w:w="911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A2A71" w:rsidRDefault="00DA76EE">
            <w:pPr>
              <w:suppressLineNumbers/>
              <w:suppressAutoHyphens/>
              <w:spacing w:before="57" w:after="57" w:line="240" w:lineRule="auto"/>
              <w:ind w:left="45" w:right="137"/>
              <w:jc w:val="center"/>
            </w:pPr>
            <w:r>
              <w:rPr>
                <w:rFonts w:ascii="Arial" w:eastAsia="Arial" w:hAnsi="Arial" w:cs="Arial"/>
                <w:sz w:val="20"/>
              </w:rPr>
              <w:t>Organizacja</w:t>
            </w:r>
          </w:p>
        </w:tc>
      </w:tr>
      <w:tr w:rsidR="00EA2A71">
        <w:tc>
          <w:tcPr>
            <w:tcW w:w="153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A2A71" w:rsidRDefault="00DA76EE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Forma zajęć</w:t>
            </w:r>
          </w:p>
        </w:tc>
        <w:tc>
          <w:tcPr>
            <w:tcW w:w="118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DA76EE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Wykład</w:t>
            </w:r>
          </w:p>
          <w:p w:rsidR="00EA2A71" w:rsidRDefault="00DA76EE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(W)</w:t>
            </w:r>
          </w:p>
        </w:tc>
        <w:tc>
          <w:tcPr>
            <w:tcW w:w="6390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DA76EE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Ćwiczenia w grupach</w:t>
            </w:r>
          </w:p>
        </w:tc>
      </w:tr>
      <w:tr w:rsidR="00EA2A71">
        <w:tc>
          <w:tcPr>
            <w:tcW w:w="153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DA76EE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A</w:t>
            </w:r>
          </w:p>
        </w:tc>
        <w:tc>
          <w:tcPr>
            <w:tcW w:w="2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DA76EE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K</w:t>
            </w:r>
          </w:p>
        </w:tc>
        <w:tc>
          <w:tcPr>
            <w:tcW w:w="29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DA76EE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L</w:t>
            </w:r>
          </w:p>
        </w:tc>
        <w:tc>
          <w:tcPr>
            <w:tcW w:w="26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DA76EE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S</w:t>
            </w:r>
          </w:p>
        </w:tc>
        <w:tc>
          <w:tcPr>
            <w:tcW w:w="2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DA76EE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</w:t>
            </w:r>
          </w:p>
        </w:tc>
        <w:tc>
          <w:tcPr>
            <w:tcW w:w="2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DA76EE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2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2A71">
        <w:tc>
          <w:tcPr>
            <w:tcW w:w="153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A2A71" w:rsidRDefault="00DA76EE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Liczba godzin</w:t>
            </w:r>
          </w:p>
        </w:tc>
        <w:tc>
          <w:tcPr>
            <w:tcW w:w="11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546DAF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6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2A71">
        <w:tc>
          <w:tcPr>
            <w:tcW w:w="153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A2A71" w:rsidRDefault="00EA2A71">
      <w:pPr>
        <w:suppressLineNumbers/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LineNumbers/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DA76E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Opis metod prowadzenia zajęć</w:t>
      </w: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9152"/>
      </w:tblGrid>
      <w:tr w:rsidR="00EA2A71">
        <w:tc>
          <w:tcPr>
            <w:tcW w:w="91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2A71" w:rsidRDefault="00DA76EE">
            <w:pPr>
              <w:suppressLineNumbers/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>-wprowadzenie merytorycznych rozwiązań do tematów zadań w celu kształtowania postawy twórczej</w:t>
            </w:r>
          </w:p>
          <w:p w:rsidR="00EA2A71" w:rsidRDefault="00DA76EE">
            <w:pPr>
              <w:suppressLineNumbers/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 xml:space="preserve">-wstępne szkice tematyczne realizowanych zadań </w:t>
            </w:r>
          </w:p>
          <w:p w:rsidR="00EA2A71" w:rsidRDefault="00DA76EE">
            <w:pPr>
              <w:suppressLineNumbers/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>-omówienie teoretycznych zagadnień wybranego problemu plastycznego w pracowni a także w galeriach sztuki i muzeach</w:t>
            </w:r>
          </w:p>
          <w:p w:rsidR="00EA2A71" w:rsidRDefault="00DA76EE">
            <w:pPr>
              <w:suppressLineNumbers/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 xml:space="preserve">-realizacja warsztatowa, ćwiczenia </w:t>
            </w:r>
          </w:p>
          <w:p w:rsidR="00EA2A71" w:rsidRDefault="00DA76EE">
            <w:pPr>
              <w:suppressLineNumbers/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>-dyskusja na forum grupy dotycząca wybranych zjawisk artystycznych</w:t>
            </w:r>
          </w:p>
          <w:p w:rsidR="00EA2A71" w:rsidRDefault="00DA76EE">
            <w:pPr>
              <w:suppressLineNumbers/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-omówienie w grupie poszczególnych prac wykonanych w cyklu ćwiczeniowym</w:t>
            </w:r>
          </w:p>
          <w:p w:rsidR="00EA2A71" w:rsidRDefault="00DA76EE">
            <w:pPr>
              <w:suppressLineNumbers/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 xml:space="preserve"> -rozwiązywanie problemów malarskich w oparciu o indywidualną korektę prac</w:t>
            </w:r>
          </w:p>
          <w:p w:rsidR="00EA2A71" w:rsidRDefault="00EA2A71">
            <w:pPr>
              <w:suppressLineNumbers/>
              <w:suppressAutoHyphens/>
              <w:spacing w:after="0" w:line="240" w:lineRule="auto"/>
            </w:pPr>
          </w:p>
        </w:tc>
      </w:tr>
    </w:tbl>
    <w:p w:rsidR="00EA2A71" w:rsidRDefault="00EA2A71">
      <w:pPr>
        <w:suppressLineNumbers/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LineNumbers/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DA76EE">
      <w:pPr>
        <w:suppressLineNumbers/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Formy sprawdzania efektów kształcenia</w:t>
      </w:r>
    </w:p>
    <w:p w:rsidR="00EA2A71" w:rsidRDefault="00EA2A71">
      <w:pPr>
        <w:suppressLineNumbers/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1"/>
        <w:gridCol w:w="617"/>
        <w:gridCol w:w="787"/>
        <w:gridCol w:w="702"/>
        <w:gridCol w:w="664"/>
        <w:gridCol w:w="807"/>
        <w:gridCol w:w="802"/>
        <w:gridCol w:w="635"/>
        <w:gridCol w:w="617"/>
        <w:gridCol w:w="593"/>
        <w:gridCol w:w="635"/>
        <w:gridCol w:w="645"/>
        <w:gridCol w:w="645"/>
        <w:gridCol w:w="650"/>
      </w:tblGrid>
      <w:tr w:rsidR="00EA2A71">
        <w:trPr>
          <w:cantSplit/>
        </w:trPr>
        <w:tc>
          <w:tcPr>
            <w:tcW w:w="3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EA2A71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E – learning</w:t>
            </w:r>
          </w:p>
        </w:tc>
        <w:tc>
          <w:tcPr>
            <w:tcW w:w="7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Gry dydaktyczne</w:t>
            </w:r>
          </w:p>
        </w:tc>
        <w:tc>
          <w:tcPr>
            <w:tcW w:w="7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Ćwiczenia w szkole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Zajęcia terenowe</w:t>
            </w:r>
          </w:p>
        </w:tc>
        <w:tc>
          <w:tcPr>
            <w:tcW w:w="8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Praca laboratoryjna</w:t>
            </w:r>
          </w:p>
        </w:tc>
        <w:tc>
          <w:tcPr>
            <w:tcW w:w="8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Projekt indywidualny</w:t>
            </w:r>
          </w:p>
        </w:tc>
        <w:tc>
          <w:tcPr>
            <w:tcW w:w="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Projekt grupowy</w:t>
            </w:r>
          </w:p>
        </w:tc>
        <w:tc>
          <w:tcPr>
            <w:tcW w:w="6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Udział w dyskusji</w:t>
            </w:r>
          </w:p>
        </w:tc>
        <w:tc>
          <w:tcPr>
            <w:tcW w:w="5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Referat</w:t>
            </w:r>
          </w:p>
        </w:tc>
        <w:tc>
          <w:tcPr>
            <w:tcW w:w="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Praca pisemna (esej)</w:t>
            </w: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Egzamin ustny</w:t>
            </w: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Egzamin pisemny</w:t>
            </w:r>
          </w:p>
        </w:tc>
        <w:tc>
          <w:tcPr>
            <w:tcW w:w="6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ind w:left="113" w:right="113"/>
            </w:pPr>
            <w:r>
              <w:rPr>
                <w:rFonts w:ascii="Arial" w:eastAsia="Arial" w:hAnsi="Arial" w:cs="Arial"/>
                <w:sz w:val="20"/>
              </w:rPr>
              <w:t>Przegląd prac</w:t>
            </w:r>
          </w:p>
        </w:tc>
      </w:tr>
      <w:tr w:rsidR="00EA2A71">
        <w:tc>
          <w:tcPr>
            <w:tcW w:w="3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W01</w:t>
            </w:r>
          </w:p>
        </w:tc>
        <w:tc>
          <w:tcPr>
            <w:tcW w:w="6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DA76E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DA76E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8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DA76E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DA76E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DA76E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EA2A71">
        <w:tc>
          <w:tcPr>
            <w:tcW w:w="3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W</w:t>
            </w:r>
            <w:r>
              <w:rPr>
                <w:rFonts w:ascii="Arial" w:eastAsia="Arial" w:hAnsi="Arial" w:cs="Arial"/>
                <w:sz w:val="20"/>
              </w:rPr>
              <w:lastRenderedPageBreak/>
              <w:t>02</w:t>
            </w:r>
          </w:p>
        </w:tc>
        <w:tc>
          <w:tcPr>
            <w:tcW w:w="6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DA76E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x</w:t>
            </w:r>
          </w:p>
        </w:tc>
        <w:tc>
          <w:tcPr>
            <w:tcW w:w="7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DA76E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8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DA76E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DA76E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DA76E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x</w:t>
            </w:r>
          </w:p>
        </w:tc>
        <w:bookmarkStart w:id="0" w:name="_GoBack"/>
        <w:bookmarkEnd w:id="0"/>
      </w:tr>
      <w:tr w:rsidR="00EA2A71">
        <w:tc>
          <w:tcPr>
            <w:tcW w:w="3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U01</w:t>
            </w:r>
          </w:p>
        </w:tc>
        <w:tc>
          <w:tcPr>
            <w:tcW w:w="6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DA76E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8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DA76E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DA76E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EA2A71">
        <w:tc>
          <w:tcPr>
            <w:tcW w:w="3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U02</w:t>
            </w:r>
          </w:p>
        </w:tc>
        <w:tc>
          <w:tcPr>
            <w:tcW w:w="6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DA76E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8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DA76E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EA2A71">
        <w:tc>
          <w:tcPr>
            <w:tcW w:w="3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K01</w:t>
            </w:r>
          </w:p>
        </w:tc>
        <w:tc>
          <w:tcPr>
            <w:tcW w:w="6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DA76E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8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DA76E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DA76E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EA2A71">
        <w:tc>
          <w:tcPr>
            <w:tcW w:w="3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K02</w:t>
            </w:r>
          </w:p>
        </w:tc>
        <w:tc>
          <w:tcPr>
            <w:tcW w:w="6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DA76E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8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DA76E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2A71">
        <w:tc>
          <w:tcPr>
            <w:tcW w:w="3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K03</w:t>
            </w:r>
          </w:p>
        </w:tc>
        <w:tc>
          <w:tcPr>
            <w:tcW w:w="6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DA76E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2A71" w:rsidRDefault="00EA2A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A2A71" w:rsidRDefault="00EA2A71">
      <w:pPr>
        <w:suppressLineNumbers/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LineNumbers/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LineNumbers/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1854"/>
        <w:gridCol w:w="7256"/>
      </w:tblGrid>
      <w:tr w:rsidR="00EA2A71">
        <w:trPr>
          <w:trHeight w:val="1"/>
        </w:trPr>
        <w:tc>
          <w:tcPr>
            <w:tcW w:w="185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A2A71" w:rsidRDefault="00DA76EE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Kryteria oceny</w:t>
            </w:r>
          </w:p>
        </w:tc>
        <w:tc>
          <w:tcPr>
            <w:tcW w:w="725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2A71" w:rsidRDefault="00DA76EE">
            <w:pPr>
              <w:suppressLineNumbers/>
              <w:suppressAutoHyphens/>
              <w:spacing w:before="57" w:after="57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 xml:space="preserve"> -jakość wyrazu artystycznego pracy malarskiej opartej na integracji różnorodnych środków wyrazu artystycznego, materii oraz płaszczyzn w relacjach przestrzennych </w:t>
            </w:r>
          </w:p>
          <w:p w:rsidR="00EA2A71" w:rsidRDefault="00DA76EE">
            <w:pPr>
              <w:suppressLineNumbers/>
              <w:suppressAutoHyphens/>
              <w:spacing w:before="57" w:after="57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 xml:space="preserve">-estetyka wykonania pracy </w:t>
            </w:r>
          </w:p>
          <w:p w:rsidR="00EA2A71" w:rsidRDefault="00DA76EE">
            <w:pPr>
              <w:suppressLineNumbers/>
              <w:suppressAutoHyphens/>
              <w:spacing w:before="57" w:after="57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>-znajomość historii sztuki, teorii artystycznych oraz działań form na płaszczyźnie obrazu</w:t>
            </w:r>
          </w:p>
          <w:p w:rsidR="00EA2A71" w:rsidRDefault="00DA76EE">
            <w:pPr>
              <w:suppressLineNumbers/>
              <w:suppressAutoHyphens/>
              <w:spacing w:before="57" w:after="57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>-zaangażowanie i inwencja twórcza</w:t>
            </w:r>
          </w:p>
          <w:p w:rsidR="00EA2A71" w:rsidRDefault="00DA76EE">
            <w:pPr>
              <w:suppressLineNumbers/>
              <w:suppressAutoHyphens/>
              <w:spacing w:before="57" w:after="57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 xml:space="preserve">-zrozumienie problematyki wybranych zadań </w:t>
            </w:r>
          </w:p>
          <w:p w:rsidR="00EA2A71" w:rsidRDefault="00DA76EE">
            <w:pPr>
              <w:suppressLineNumbers/>
              <w:suppressAutoHyphens/>
              <w:spacing w:before="57" w:after="57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 xml:space="preserve">-znajomość warsztatu wykonawczego </w:t>
            </w:r>
          </w:p>
          <w:p w:rsidR="00EA2A71" w:rsidRDefault="00EA2A71">
            <w:pPr>
              <w:suppressLineNumbers/>
              <w:suppressAutoHyphens/>
              <w:spacing w:before="57" w:after="57" w:line="240" w:lineRule="auto"/>
              <w:rPr>
                <w:rFonts w:ascii="Arial" w:eastAsia="Arial" w:hAnsi="Arial" w:cs="Arial"/>
                <w:sz w:val="24"/>
              </w:rPr>
            </w:pPr>
          </w:p>
          <w:p w:rsidR="00EA2A71" w:rsidRDefault="00EA2A71">
            <w:pPr>
              <w:suppressLineNumbers/>
              <w:suppressAutoHyphens/>
              <w:spacing w:before="57" w:after="57" w:line="240" w:lineRule="auto"/>
            </w:pPr>
          </w:p>
        </w:tc>
      </w:tr>
    </w:tbl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1862"/>
        <w:gridCol w:w="7248"/>
      </w:tblGrid>
      <w:tr w:rsidR="00EA2A71">
        <w:tc>
          <w:tcPr>
            <w:tcW w:w="1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A2A71" w:rsidRDefault="00DA76EE">
            <w:pPr>
              <w:suppressAutoHyphens/>
              <w:spacing w:after="57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Uwagi</w:t>
            </w:r>
          </w:p>
        </w:tc>
        <w:tc>
          <w:tcPr>
            <w:tcW w:w="724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A71" w:rsidRDefault="00EA2A71">
            <w:pPr>
              <w:suppressLineNumbers/>
              <w:suppressAutoHyphens/>
              <w:spacing w:before="57" w:after="57" w:line="240" w:lineRule="auto"/>
              <w:rPr>
                <w:rFonts w:ascii="Arial" w:eastAsia="Arial" w:hAnsi="Arial" w:cs="Arial"/>
                <w:sz w:val="24"/>
              </w:rPr>
            </w:pPr>
          </w:p>
          <w:p w:rsidR="00EA2A71" w:rsidRDefault="00EA2A71">
            <w:pPr>
              <w:suppressLineNumbers/>
              <w:suppressAutoHyphens/>
              <w:spacing w:before="57" w:after="57" w:line="240" w:lineRule="auto"/>
            </w:pPr>
          </w:p>
        </w:tc>
      </w:tr>
    </w:tbl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DA76E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Treści merytoryczne (wykaz tematów)</w:t>
      </w: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9152"/>
      </w:tblGrid>
      <w:tr w:rsidR="00EA2A71">
        <w:tc>
          <w:tcPr>
            <w:tcW w:w="91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 Kolor, jego funkcja i znaczenie jako element ekspresji obrazu</w:t>
            </w:r>
          </w:p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Kształtowanie myślenia obrazowego </w:t>
            </w:r>
          </w:p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    Funkcja gamy kolorystycznej w kompozycji przestrzennej 4   Studium z natury </w:t>
            </w:r>
          </w:p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   Technika malarska – </w:t>
            </w:r>
            <w:proofErr w:type="spellStart"/>
            <w:r>
              <w:rPr>
                <w:rFonts w:ascii="Arial" w:eastAsia="Arial" w:hAnsi="Arial" w:cs="Arial"/>
              </w:rPr>
              <w:t>impasto</w:t>
            </w:r>
            <w:proofErr w:type="spellEnd"/>
            <w:r>
              <w:rPr>
                <w:rFonts w:ascii="Arial" w:eastAsia="Arial" w:hAnsi="Arial" w:cs="Arial"/>
              </w:rPr>
              <w:t>, laserunek, szkic – jako malarskie „bozzetto”</w:t>
            </w:r>
          </w:p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   Akt, postać, portret, pejzaż , weduta, elementy architektury jako różne formy interpretacji rzeczywistości na płaszczyźnie obrazu </w:t>
            </w:r>
          </w:p>
          <w:p w:rsidR="00EA2A71" w:rsidRDefault="00DA76E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7   Poznawanie zagadnień obrazu – jego specyfiki i funkcji </w:t>
            </w:r>
          </w:p>
        </w:tc>
      </w:tr>
    </w:tbl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DA76E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Wykaz literatury podstawowej</w:t>
      </w: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9152"/>
      </w:tblGrid>
      <w:tr w:rsidR="00EA2A71">
        <w:tc>
          <w:tcPr>
            <w:tcW w:w="91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</w:rPr>
              <w:t>Arnheim</w:t>
            </w:r>
            <w:proofErr w:type="spellEnd"/>
            <w:r>
              <w:rPr>
                <w:rFonts w:ascii="Arial" w:eastAsia="Arial" w:hAnsi="Arial" w:cs="Arial"/>
              </w:rPr>
              <w:t xml:space="preserve"> R. „Sztuka i percepcja wzrokowa”, Warszawa 1978</w:t>
            </w:r>
          </w:p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</w:rPr>
              <w:t>Kandynski</w:t>
            </w:r>
            <w:proofErr w:type="spellEnd"/>
            <w:r>
              <w:rPr>
                <w:rFonts w:ascii="Arial" w:eastAsia="Arial" w:hAnsi="Arial" w:cs="Arial"/>
              </w:rPr>
              <w:t xml:space="preserve"> W. „Punkt, linia a płaszczyzna” , PIW Warszawa 1986</w:t>
            </w:r>
          </w:p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</w:rPr>
              <w:t>Doerner</w:t>
            </w:r>
            <w:proofErr w:type="spellEnd"/>
            <w:r>
              <w:rPr>
                <w:rFonts w:ascii="Arial" w:eastAsia="Arial" w:hAnsi="Arial" w:cs="Arial"/>
              </w:rPr>
              <w:t xml:space="preserve"> M. „Materiały malarskie i ich zastosowanie”, Warszawa 1975</w:t>
            </w:r>
          </w:p>
          <w:p w:rsidR="00EA2A71" w:rsidRDefault="00DA76EE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Barcsay</w:t>
            </w:r>
            <w:proofErr w:type="spellEnd"/>
            <w:r>
              <w:rPr>
                <w:rFonts w:ascii="Arial" w:eastAsia="Arial" w:hAnsi="Arial" w:cs="Arial"/>
              </w:rPr>
              <w:t xml:space="preserve"> J. „Anatomia dla artysty”, Wrocław-Warszawa-Gdańsk-Kraków , 1988</w:t>
            </w:r>
          </w:p>
        </w:tc>
      </w:tr>
    </w:tbl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DA76E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Wykaz literatury uzupełniającej</w:t>
      </w: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9152"/>
      </w:tblGrid>
      <w:tr w:rsidR="00EA2A71">
        <w:tc>
          <w:tcPr>
            <w:tcW w:w="91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</w:rPr>
              <w:t>Stoichita</w:t>
            </w:r>
            <w:proofErr w:type="spellEnd"/>
            <w:r>
              <w:rPr>
                <w:rFonts w:ascii="Arial" w:eastAsia="Arial" w:hAnsi="Arial" w:cs="Arial"/>
              </w:rPr>
              <w:t xml:space="preserve"> V „Krótka historia cienia” , </w:t>
            </w:r>
            <w:proofErr w:type="spellStart"/>
            <w:r>
              <w:rPr>
                <w:rFonts w:ascii="Arial" w:eastAsia="Arial" w:hAnsi="Arial" w:cs="Arial"/>
              </w:rPr>
              <w:t>Universitas</w:t>
            </w:r>
            <w:proofErr w:type="spellEnd"/>
            <w:r>
              <w:rPr>
                <w:rFonts w:ascii="Arial" w:eastAsia="Arial" w:hAnsi="Arial" w:cs="Arial"/>
              </w:rPr>
              <w:t xml:space="preserve"> , Kraków 2001</w:t>
            </w:r>
          </w:p>
          <w:p w:rsidR="00EA2A71" w:rsidRDefault="00DA76EE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</w:rPr>
              <w:t>Gage</w:t>
            </w:r>
            <w:proofErr w:type="spellEnd"/>
            <w:r>
              <w:rPr>
                <w:rFonts w:ascii="Arial" w:eastAsia="Arial" w:hAnsi="Arial" w:cs="Arial"/>
              </w:rPr>
              <w:t xml:space="preserve"> J. „Kolor i kultura. Teoria i znaczenie koloru od antyku do abstrakcji” , Kraków 2008</w:t>
            </w:r>
          </w:p>
          <w:p w:rsidR="00EA2A71" w:rsidRDefault="00DA76EE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Ghyka</w:t>
            </w:r>
            <w:proofErr w:type="spellEnd"/>
            <w:r>
              <w:rPr>
                <w:rFonts w:ascii="Arial" w:eastAsia="Arial" w:hAnsi="Arial" w:cs="Arial"/>
              </w:rPr>
              <w:t xml:space="preserve"> M. „Złota liczba” , </w:t>
            </w:r>
            <w:proofErr w:type="spellStart"/>
            <w:r>
              <w:rPr>
                <w:rFonts w:ascii="Arial" w:eastAsia="Arial" w:hAnsi="Arial" w:cs="Arial"/>
              </w:rPr>
              <w:t>Universitas</w:t>
            </w:r>
            <w:proofErr w:type="spellEnd"/>
            <w:r>
              <w:rPr>
                <w:rFonts w:ascii="Arial" w:eastAsia="Arial" w:hAnsi="Arial" w:cs="Arial"/>
              </w:rPr>
              <w:t xml:space="preserve"> , Kraków 2006 </w:t>
            </w:r>
          </w:p>
        </w:tc>
      </w:tr>
    </w:tbl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EA2A71" w:rsidRDefault="00DA76E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Bilans godzinowy zgodny z CNPS (Całkowity Nakład Pracy Studenta)</w:t>
      </w:r>
    </w:p>
    <w:p w:rsidR="00EA2A71" w:rsidRDefault="00EA2A71">
      <w:pPr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64"/>
        <w:gridCol w:w="5479"/>
        <w:gridCol w:w="1047"/>
      </w:tblGrid>
      <w:tr w:rsidR="00EA2A71">
        <w:trPr>
          <w:cantSplit/>
        </w:trPr>
        <w:tc>
          <w:tcPr>
            <w:tcW w:w="266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liczba godzin w kontakcie z prowadzącymi</w:t>
            </w:r>
          </w:p>
        </w:tc>
        <w:tc>
          <w:tcPr>
            <w:tcW w:w="54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>Wykład</w:t>
            </w:r>
          </w:p>
        </w:tc>
        <w:tc>
          <w:tcPr>
            <w:tcW w:w="10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76" w:lineRule="auto"/>
              <w:ind w:left="360"/>
              <w:jc w:val="both"/>
            </w:pPr>
            <w:r>
              <w:t>20</w:t>
            </w:r>
          </w:p>
        </w:tc>
      </w:tr>
      <w:tr w:rsidR="00EA2A71">
        <w:tc>
          <w:tcPr>
            <w:tcW w:w="266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EA2A7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>Konwersatorium (ćwiczenia, laboratorium itd.)</w:t>
            </w:r>
          </w:p>
        </w:tc>
        <w:tc>
          <w:tcPr>
            <w:tcW w:w="10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76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</w:tr>
      <w:tr w:rsidR="00EA2A71">
        <w:tc>
          <w:tcPr>
            <w:tcW w:w="266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EA2A7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>Pozostałe godziny kontaktu studenta z prowadzącym</w:t>
            </w:r>
          </w:p>
        </w:tc>
        <w:tc>
          <w:tcPr>
            <w:tcW w:w="10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76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</w:tr>
      <w:tr w:rsidR="00EA2A71">
        <w:tc>
          <w:tcPr>
            <w:tcW w:w="266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liczba godzin pracy studenta bez kontaktu z prowadzącymi</w:t>
            </w:r>
          </w:p>
        </w:tc>
        <w:tc>
          <w:tcPr>
            <w:tcW w:w="54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>Lektura w ramach przygotowania do zajęć</w:t>
            </w:r>
          </w:p>
        </w:tc>
        <w:tc>
          <w:tcPr>
            <w:tcW w:w="10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76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EA2A71">
        <w:tc>
          <w:tcPr>
            <w:tcW w:w="266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EA2A7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76" w:lineRule="auto"/>
              <w:ind w:left="360"/>
              <w:jc w:val="both"/>
            </w:pPr>
            <w:r>
              <w:t>20</w:t>
            </w:r>
          </w:p>
        </w:tc>
      </w:tr>
      <w:tr w:rsidR="00EA2A71">
        <w:tc>
          <w:tcPr>
            <w:tcW w:w="266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EA2A7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>Przygotowanie projektu lub prezentacji na podany temat (praca w grupie)</w:t>
            </w:r>
          </w:p>
        </w:tc>
        <w:tc>
          <w:tcPr>
            <w:tcW w:w="10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76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</w:tr>
      <w:tr w:rsidR="00EA2A71">
        <w:tc>
          <w:tcPr>
            <w:tcW w:w="266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EA2A7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>Przygotowanie do egzaminu/zaliczenia</w:t>
            </w:r>
          </w:p>
        </w:tc>
        <w:tc>
          <w:tcPr>
            <w:tcW w:w="10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76" w:lineRule="auto"/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A2A71">
        <w:tc>
          <w:tcPr>
            <w:tcW w:w="814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>Ogółem bilans czasu pracy</w:t>
            </w:r>
          </w:p>
        </w:tc>
        <w:tc>
          <w:tcPr>
            <w:tcW w:w="10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250</w:t>
            </w:r>
          </w:p>
        </w:tc>
      </w:tr>
      <w:tr w:rsidR="00EA2A71">
        <w:tc>
          <w:tcPr>
            <w:tcW w:w="814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>Liczba punktów ECTS w zależności od przyjętego przelicznika</w:t>
            </w:r>
          </w:p>
        </w:tc>
        <w:tc>
          <w:tcPr>
            <w:tcW w:w="10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2A71" w:rsidRDefault="00DA76EE">
            <w:pPr>
              <w:suppressAutoHyphens/>
              <w:spacing w:after="0" w:line="276" w:lineRule="auto"/>
              <w:ind w:left="360"/>
              <w:jc w:val="both"/>
            </w:pPr>
            <w:r>
              <w:t>10</w:t>
            </w:r>
          </w:p>
        </w:tc>
      </w:tr>
    </w:tbl>
    <w:p w:rsidR="00EA2A71" w:rsidRDefault="00EA2A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A2A71" w:rsidSect="00D53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2A71"/>
    <w:rsid w:val="00021535"/>
    <w:rsid w:val="0005280B"/>
    <w:rsid w:val="000F1424"/>
    <w:rsid w:val="003340AB"/>
    <w:rsid w:val="003A2AAF"/>
    <w:rsid w:val="00546DAF"/>
    <w:rsid w:val="006410FE"/>
    <w:rsid w:val="007A4486"/>
    <w:rsid w:val="008C7E09"/>
    <w:rsid w:val="00D5381A"/>
    <w:rsid w:val="00DA76EE"/>
    <w:rsid w:val="00DE1F8E"/>
    <w:rsid w:val="00E02826"/>
    <w:rsid w:val="00E33738"/>
    <w:rsid w:val="00EA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A2AA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2A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2</cp:revision>
  <dcterms:created xsi:type="dcterms:W3CDTF">2019-12-03T23:37:00Z</dcterms:created>
  <dcterms:modified xsi:type="dcterms:W3CDTF">2019-12-03T23:37:00Z</dcterms:modified>
</cp:coreProperties>
</file>